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B8278" w14:textId="5E5CA7CC" w:rsidR="007A037F" w:rsidRDefault="00EF7764" w:rsidP="000E6D34">
      <w:pPr>
        <w:pStyle w:val="CoverTitle"/>
      </w:pPr>
      <w:r>
        <w:rPr>
          <w:b w:val="0"/>
          <w:noProof/>
          <w:color w:val="auto"/>
          <w:sz w:val="24"/>
          <w:szCs w:val="22"/>
          <w:lang w:val="en-IE" w:eastAsia="en-IE"/>
        </w:rPr>
        <w:drawing>
          <wp:anchor distT="0" distB="0" distL="114300" distR="114300" simplePos="0" relativeHeight="251667968" behindDoc="1" locked="0" layoutInCell="1" allowOverlap="1" wp14:anchorId="4819658F" wp14:editId="5B50C771">
            <wp:simplePos x="0" y="0"/>
            <wp:positionH relativeFrom="column">
              <wp:posOffset>-908050</wp:posOffset>
            </wp:positionH>
            <wp:positionV relativeFrom="page">
              <wp:posOffset>-62989</wp:posOffset>
            </wp:positionV>
            <wp:extent cx="7600950" cy="107513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033" cy="10758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69" w:rsidRPr="00FF5F69">
        <w:rPr>
          <w:b w:val="0"/>
          <w:noProof/>
          <w:color w:val="auto"/>
          <w:sz w:val="24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281FA1" wp14:editId="60ECA3A0">
                <wp:simplePos x="0" y="0"/>
                <wp:positionH relativeFrom="leftMargin">
                  <wp:posOffset>6350</wp:posOffset>
                </wp:positionH>
                <wp:positionV relativeFrom="bottomMargin">
                  <wp:posOffset>-9983470</wp:posOffset>
                </wp:positionV>
                <wp:extent cx="5029200" cy="669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414CB" w14:textId="77777777" w:rsidR="00FF5F69" w:rsidRPr="00E87CFA" w:rsidRDefault="00FF5F69" w:rsidP="00FF5F69">
                            <w:pPr>
                              <w:pStyle w:val="CoverEndorsement"/>
                              <w:rPr>
                                <w:b/>
                              </w:rPr>
                            </w:pPr>
                            <w:r w:rsidRPr="00AC112A">
                              <w:t xml:space="preserve">Ullmhaithe ag </w:t>
                            </w:r>
                            <w:r>
                              <w:br/>
                            </w:r>
                            <w:r w:rsidRPr="00AC112A">
                              <w:t xml:space="preserve">An Roinn </w:t>
                            </w:r>
                            <w:bookmarkStart w:id="0" w:name="_GoBack"/>
                            <w:r w:rsidRPr="00AC112A">
                              <w:t>Tithíochta</w:t>
                            </w:r>
                            <w:bookmarkEnd w:id="0"/>
                            <w:r w:rsidRPr="00AC112A">
                              <w:t xml:space="preserve">, Rialtais Áitiúil agus Oidhreachta </w:t>
                            </w:r>
                            <w:r>
                              <w:br/>
                            </w:r>
                            <w:r w:rsidRPr="00AC112A">
                              <w:rPr>
                                <w:b/>
                              </w:rPr>
                              <w:t>gov.ie/tithiocht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81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786.1pt;width:396pt;height:52.7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3HpAIAAKI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" filled="f" stroked="f">
                <v:path arrowok="t"/>
                <v:textbox>
                  <w:txbxContent>
                    <w:p w14:paraId="32B414CB" w14:textId="77777777" w:rsidR="00FF5F69" w:rsidRPr="00E87CFA" w:rsidRDefault="00FF5F69" w:rsidP="00FF5F69">
                      <w:pPr>
                        <w:pStyle w:val="CoverEndorsement"/>
                        <w:rPr>
                          <w:b/>
                        </w:rPr>
                      </w:pPr>
                      <w:r w:rsidRPr="00AC112A">
                        <w:t xml:space="preserve">Ullmhaithe ag </w:t>
                      </w:r>
                      <w:r>
                        <w:br/>
                      </w:r>
                      <w:r w:rsidRPr="00AC112A">
                        <w:t xml:space="preserve">An Roinn </w:t>
                      </w:r>
                      <w:bookmarkStart w:id="1" w:name="_GoBack"/>
                      <w:r w:rsidRPr="00AC112A">
                        <w:t>Tithíochta</w:t>
                      </w:r>
                      <w:bookmarkEnd w:id="1"/>
                      <w:r w:rsidRPr="00AC112A">
                        <w:t xml:space="preserve">, Rialtais Áitiúil agus Oidhreachta </w:t>
                      </w:r>
                      <w:r>
                        <w:br/>
                      </w:r>
                      <w:r w:rsidRPr="00AC112A">
                        <w:rPr>
                          <w:b/>
                        </w:rPr>
                        <w:t>gov.ie/tithiocht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89B772E" w14:textId="38B65C76" w:rsidR="007A037F" w:rsidRDefault="007A037F" w:rsidP="000E6D34">
      <w:pPr>
        <w:pStyle w:val="CoverTitle"/>
      </w:pPr>
    </w:p>
    <w:p w14:paraId="40C6D380" w14:textId="03AEA781" w:rsidR="000E6D34" w:rsidRPr="00FF2BE6" w:rsidRDefault="00846EF4" w:rsidP="007A037F">
      <w:pPr>
        <w:pStyle w:val="CoverTitle"/>
        <w:ind w:left="709"/>
      </w:pPr>
      <w:r>
        <w:rPr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 wp14:anchorId="40C6D40B" wp14:editId="42C94F73">
            <wp:simplePos x="0" y="0"/>
            <wp:positionH relativeFrom="leftMargin">
              <wp:posOffset>349250</wp:posOffset>
            </wp:positionH>
            <wp:positionV relativeFrom="topMargin">
              <wp:posOffset>485775</wp:posOffset>
            </wp:positionV>
            <wp:extent cx="2883600" cy="1162800"/>
            <wp:effectExtent l="0" t="0" r="0" b="0"/>
            <wp:wrapNone/>
            <wp:docPr id="3" name="Picture 3" descr="A picture containing shir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irt, drawing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764" w:rsidRPr="00EF7764">
        <w:rPr>
          <w:noProof/>
          <w:lang w:val="en-IE" w:eastAsia="en-IE"/>
        </w:rPr>
        <w:t>Scéim Rannpháirtíochta Pobail Tailte Portaigh 2023</w:t>
      </w:r>
    </w:p>
    <w:p w14:paraId="4961E15C" w14:textId="65E8500C" w:rsidR="007A037F" w:rsidRDefault="00FF5F69" w:rsidP="00076FB9">
      <w:pPr>
        <w:pStyle w:val="Foreword"/>
        <w:outlineLvl w:val="9"/>
        <w:sectPr w:rsidR="007A037F" w:rsidSect="00984D32">
          <w:footerReference w:type="default" r:id="rId15"/>
          <w:pgSz w:w="11906" w:h="16838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  <w:bookmarkStart w:id="2" w:name="_Toc22643593"/>
      <w: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1632840" wp14:editId="3FF9C180">
                <wp:simplePos x="0" y="0"/>
                <wp:positionH relativeFrom="column">
                  <wp:posOffset>44450</wp:posOffset>
                </wp:positionH>
                <wp:positionV relativeFrom="page">
                  <wp:posOffset>9493250</wp:posOffset>
                </wp:positionV>
                <wp:extent cx="605790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19548" w14:textId="5F79661B" w:rsidR="00FF5F69" w:rsidRPr="00E87CFA" w:rsidRDefault="00FF5F69" w:rsidP="00FF5F69">
                            <w:pPr>
                              <w:pStyle w:val="CoverEndorsement"/>
                              <w:ind w:left="567"/>
                              <w:rPr>
                                <w:b/>
                              </w:rPr>
                            </w:pPr>
                            <w:r w:rsidRPr="00AC112A">
                              <w:t xml:space="preserve">Ullmhaithe ag </w:t>
                            </w:r>
                            <w:r>
                              <w:br/>
                            </w:r>
                            <w:r w:rsidRPr="00AC112A">
                              <w:t xml:space="preserve">An Roinn Tithíochta, Rialtais Áitiúil agus Oidhreachta </w:t>
                            </w:r>
                            <w:r>
                              <w:br/>
                            </w:r>
                            <w:hyperlink r:id="rId16" w:history="1">
                              <w:r w:rsidRPr="00310AB4">
                                <w:rPr>
                                  <w:rStyle w:val="Hyperlink"/>
                                  <w:b/>
                                  <w:color w:val="FFFFFF" w:themeColor="background1"/>
                                  <w:u w:val="none"/>
                                </w:rPr>
                                <w:t>gov.ie/tithiocht</w:t>
                              </w:r>
                            </w:hyperlink>
                          </w:p>
                          <w:p w14:paraId="3255AFDA" w14:textId="119FBEBC" w:rsidR="00FF5F69" w:rsidRDefault="00FF5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2840" id="_x0000_s1027" type="#_x0000_t202" style="position:absolute;margin-left:3.5pt;margin-top:747.5pt;width:477pt;height:5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" filled="f" stroked="f">
                <v:textbox>
                  <w:txbxContent>
                    <w:p w14:paraId="32D19548" w14:textId="5F79661B" w:rsidR="00FF5F69" w:rsidRPr="00E87CFA" w:rsidRDefault="00FF5F69" w:rsidP="00FF5F69">
                      <w:pPr>
                        <w:pStyle w:val="CoverEndorsement"/>
                        <w:ind w:left="567"/>
                        <w:rPr>
                          <w:b/>
                        </w:rPr>
                      </w:pPr>
                      <w:r w:rsidRPr="00AC112A">
                        <w:t xml:space="preserve">Ullmhaithe ag </w:t>
                      </w:r>
                      <w:r>
                        <w:br/>
                      </w:r>
                      <w:r w:rsidRPr="00AC112A">
                        <w:t xml:space="preserve">An Roinn Tithíochta, Rialtais Áitiúil agus Oidhreachta </w:t>
                      </w:r>
                      <w:r>
                        <w:br/>
                      </w:r>
                      <w:hyperlink r:id="rId17" w:history="1">
                        <w:r w:rsidRPr="00310AB4">
                          <w:rPr>
                            <w:rStyle w:val="Hyperlink"/>
                            <w:b/>
                            <w:color w:val="FFFFFF" w:themeColor="background1"/>
                            <w:u w:val="none"/>
                          </w:rPr>
                          <w:t>gov.ie/tithiocht</w:t>
                        </w:r>
                      </w:hyperlink>
                    </w:p>
                    <w:p w14:paraId="3255AFDA" w14:textId="119FBEBC" w:rsidR="00FF5F69" w:rsidRDefault="00FF5F69"/>
                  </w:txbxContent>
                </v:textbox>
                <w10:wrap type="square" anchory="page"/>
              </v:shape>
            </w:pict>
          </mc:Fallback>
        </mc:AlternateContent>
      </w:r>
    </w:p>
    <w:p w14:paraId="65FAC85F" w14:textId="4F9BAF5A" w:rsidR="005A4B84" w:rsidRDefault="005A4B84" w:rsidP="00310AB4">
      <w:pPr>
        <w:pStyle w:val="BodyText"/>
        <w:contextualSpacing/>
        <w:rPr>
          <w:rFonts w:eastAsia="Cambria"/>
          <w:b/>
          <w:bCs/>
          <w:noProof/>
          <w:color w:val="004D44"/>
          <w:kern w:val="32"/>
          <w:sz w:val="36"/>
          <w:szCs w:val="32"/>
          <w:u w:color="000000"/>
          <w:bdr w:val="nil"/>
          <w:lang w:val="en-IE" w:eastAsia="en-IE"/>
        </w:rPr>
      </w:pPr>
      <w:r>
        <w:rPr>
          <w:rFonts w:eastAsia="Cambria"/>
          <w:b/>
          <w:bCs/>
          <w:noProof/>
          <w:color w:val="004D44"/>
          <w:kern w:val="32"/>
          <w:sz w:val="36"/>
          <w:szCs w:val="32"/>
          <w:u w:color="000000"/>
          <w:bdr w:val="nil"/>
          <w:lang w:val="en-IE" w:eastAsia="en-IE"/>
        </w:rPr>
        <w:lastRenderedPageBreak/>
        <w:t>T</w:t>
      </w:r>
      <w:r w:rsidRPr="005A4B84">
        <w:rPr>
          <w:rFonts w:eastAsia="Cambria"/>
          <w:b/>
          <w:bCs/>
          <w:noProof/>
          <w:color w:val="004D44"/>
          <w:kern w:val="32"/>
          <w:sz w:val="36"/>
          <w:szCs w:val="32"/>
          <w:u w:color="000000"/>
          <w:bdr w:val="nil"/>
          <w:lang w:val="en-IE" w:eastAsia="en-IE"/>
        </w:rPr>
        <w:t>abhair Faoi Deara, Le Do Thoil, An Méid Seo A Leanas Sula Gcomhlánaíonn Tú An Fhoirm Seo</w:t>
      </w:r>
    </w:p>
    <w:p w14:paraId="4FCA0326" w14:textId="77777777" w:rsidR="005A4B84" w:rsidRPr="00FD7666" w:rsidRDefault="005A4B84" w:rsidP="005A4B84">
      <w:pPr>
        <w:pStyle w:val="Bullets"/>
        <w:rPr>
          <w:b/>
          <w:szCs w:val="24"/>
        </w:rPr>
      </w:pPr>
      <w:r>
        <w:t>Cuir eolas, le do thoil, ar théarmaí agus ar choinníollacha na scéime (T&amp;Canna) roimh ré chun an fhoirm iarratais seo a chomhlánú.</w:t>
      </w:r>
    </w:p>
    <w:p w14:paraId="13E7A126" w14:textId="77777777" w:rsidR="005A4B84" w:rsidRPr="00FD7666" w:rsidRDefault="005A4B84" w:rsidP="005A4B84">
      <w:pPr>
        <w:pStyle w:val="Bullets"/>
        <w:rPr>
          <w:rFonts w:eastAsia="Courier New"/>
          <w:szCs w:val="24"/>
        </w:rPr>
      </w:pPr>
      <w:r>
        <w:t>Ní mór an t-iarratas a chomhlánú go hiomlán — ní ghlacfar le hiarratais neamhiomlána.</w:t>
      </w:r>
    </w:p>
    <w:p w14:paraId="381DE833" w14:textId="77777777" w:rsidR="005A4B84" w:rsidRPr="00FD7666" w:rsidRDefault="005A4B84" w:rsidP="005A4B84">
      <w:pPr>
        <w:pStyle w:val="Bullets"/>
        <w:rPr>
          <w:rFonts w:eastAsia="Courier New"/>
          <w:szCs w:val="24"/>
        </w:rPr>
      </w:pPr>
      <w:r>
        <w:rPr>
          <w:b/>
        </w:rPr>
        <w:t>Clóscríobh</w:t>
      </w:r>
      <w:r>
        <w:t xml:space="preserve"> an fhaisnéis ábhartha, más féidir. Má tá sé lámhscríofa, bain úsáid as </w:t>
      </w:r>
      <w:r>
        <w:rPr>
          <w:b/>
        </w:rPr>
        <w:t>CEANNLITREACHA</w:t>
      </w:r>
      <w:r>
        <w:t xml:space="preserve"> le do thoil.</w:t>
      </w:r>
    </w:p>
    <w:p w14:paraId="6E61CB9C" w14:textId="77777777" w:rsidR="005A4B84" w:rsidRPr="00FD7666" w:rsidRDefault="005A4B84" w:rsidP="005A4B84">
      <w:pPr>
        <w:pStyle w:val="Bullets"/>
        <w:rPr>
          <w:rFonts w:eastAsia="Courier New"/>
          <w:szCs w:val="24"/>
        </w:rPr>
      </w:pPr>
      <w:r>
        <w:t xml:space="preserve">Ní mór </w:t>
      </w:r>
      <w:r>
        <w:rPr>
          <w:b/>
        </w:rPr>
        <w:t xml:space="preserve">Ráiteas Modha </w:t>
      </w:r>
      <w:r>
        <w:t>a chur isteach leis an Togra Tionscadail áit a bhfuil oibreacha fisiciúla a bheartaítear a dhéanamh</w:t>
      </w:r>
    </w:p>
    <w:p w14:paraId="2D6FA707" w14:textId="77777777" w:rsidR="005A4B84" w:rsidRPr="00FD7666" w:rsidRDefault="005A4B84" w:rsidP="005A4B84">
      <w:pPr>
        <w:pStyle w:val="Bullets"/>
        <w:rPr>
          <w:szCs w:val="24"/>
        </w:rPr>
      </w:pPr>
      <w:r>
        <w:rPr>
          <w:noProof/>
        </w:rPr>
        <w:t xml:space="preserve">Má tá tionscadal ar siúl i Limistéar Speisialta Caomhantais, Limistéar Cosanta Speisialta nó Limistéar Oidhreachta Nádúrtha, nó in aice leo, </w:t>
      </w:r>
      <w:r>
        <w:rPr>
          <w:b/>
          <w:noProof/>
        </w:rPr>
        <w:t>d’fhéadfadh sé go mbeadh Toiliú an Aire ag teastáil le haghaidh na n-oibreacha</w:t>
      </w:r>
      <w:r>
        <w:rPr>
          <w:noProof/>
        </w:rPr>
        <w:t xml:space="preserve">. Ní mór do gach </w:t>
      </w:r>
      <w:r>
        <w:rPr>
          <w:noProof/>
        </w:rPr>
        <w:lastRenderedPageBreak/>
        <w:t xml:space="preserve">grúpa/eagraíocht dul i dtaithí ar na nósanna imeachta chun </w:t>
      </w:r>
      <w:r>
        <w:rPr>
          <w:b/>
          <w:noProof/>
        </w:rPr>
        <w:t xml:space="preserve">Toiliú an Aire </w:t>
      </w:r>
      <w:r>
        <w:rPr>
          <w:noProof/>
        </w:rPr>
        <w:t xml:space="preserve">a mheasúnú agus iarratas a dhéanamh air. Is féidir sonraí a fháil ag </w:t>
      </w:r>
      <w:hyperlink r:id="rId18" w:history="1">
        <w:r>
          <w:rPr>
            <w:rStyle w:val="Hyperlink"/>
            <w:rFonts w:eastAsia="Times New Roman"/>
            <w:noProof/>
          </w:rPr>
          <w:t>https://www.npws.ie/farmers-and-landowners/activities-requiring-consent</w:t>
        </w:r>
      </w:hyperlink>
      <w:r>
        <w:rPr>
          <w:noProof/>
        </w:rPr>
        <w:t>.</w:t>
      </w:r>
      <w:r>
        <w:t xml:space="preserve"> </w:t>
      </w:r>
      <w:r>
        <w:rPr>
          <w:b/>
        </w:rPr>
        <w:t xml:space="preserve">D’fhéadfadh cead pleanála nó ceadúnú a bheith de dhíth ar oibreacha áirithe </w:t>
      </w:r>
      <w:r>
        <w:t xml:space="preserve">ón gcomhlacht rialála ábhartha, is féidir tuilleadh eolais air seo a fháil freisin ar shuíomh gréasáin an SPNF ag: </w:t>
      </w:r>
      <w:hyperlink r:id="rId19" w:history="1">
        <w:r>
          <w:rPr>
            <w:rStyle w:val="Hyperlink"/>
          </w:rPr>
          <w:t>https://www.npws.ie/development-consultations</w:t>
        </w:r>
      </w:hyperlink>
    </w:p>
    <w:p w14:paraId="2FB1F745" w14:textId="77777777" w:rsidR="005A4B84" w:rsidRDefault="005A4B84" w:rsidP="005A4B84">
      <w:pPr>
        <w:pStyle w:val="Bullets"/>
        <w:rPr>
          <w:rFonts w:eastAsia="Courier New"/>
          <w:szCs w:val="24"/>
        </w:rPr>
      </w:pPr>
      <w:r>
        <w:rPr>
          <w:rFonts w:eastAsia="Courier New"/>
        </w:rPr>
        <w:t xml:space="preserve">Déan teagmháil, le do thoil, le SPNF áitiúil sula gcuirfidh tú isteach iarratas ar Limistéar Speisialta Caomhantais/Limistéar Cosanta Speisialta nó ar Limistéar Oidhreachta Nádúrtha. Is féidir tuilleadh eolais a fháil ó </w:t>
      </w:r>
      <w:hyperlink r:id="rId20" w:history="1">
        <w:r>
          <w:rPr>
            <w:rStyle w:val="Hyperlink"/>
            <w:rFonts w:eastAsia="Courier New"/>
          </w:rPr>
          <w:t>pceengagementscheme@npws.gov.ie</w:t>
        </w:r>
      </w:hyperlink>
      <w:r>
        <w:rPr>
          <w:rFonts w:eastAsia="Courier New"/>
        </w:rPr>
        <w:t xml:space="preserve"> </w:t>
      </w:r>
    </w:p>
    <w:p w14:paraId="030E523E" w14:textId="77777777" w:rsidR="005A4B84" w:rsidRPr="00FD7666" w:rsidRDefault="005A4B84" w:rsidP="005A4B84">
      <w:pPr>
        <w:pStyle w:val="Bullets"/>
        <w:rPr>
          <w:szCs w:val="24"/>
        </w:rPr>
      </w:pPr>
      <w:r>
        <w:t>Ní mór don iarratasóir an t-iomlán comhfhreagrach agus foinse na gcistí comhfhreagracha a chur in iúl, féach ar na T&amp;Canna chun tuilleadh sonraí a fháil maidir le maoiniú comhfhreagrach.</w:t>
      </w:r>
    </w:p>
    <w:p w14:paraId="5AFCAB64" w14:textId="77777777" w:rsidR="005A4B84" w:rsidRPr="00FD7666" w:rsidRDefault="005A4B84" w:rsidP="005A4B84">
      <w:pPr>
        <w:pStyle w:val="Bullets"/>
        <w:rPr>
          <w:noProof/>
          <w:szCs w:val="24"/>
        </w:rPr>
      </w:pPr>
      <w:r>
        <w:rPr>
          <w:noProof/>
        </w:rPr>
        <w:lastRenderedPageBreak/>
        <w:t xml:space="preserve">Ní mór d’iarratasóirí cóip amháin den fhoirm iarratais chomhlánaithe agus shínithe a chur isteach in éineacht le haon ábhair fhorlíontacha eile, i gcás inarb ábhartha, trí ríomhphost chuig </w:t>
      </w:r>
      <w:hyperlink r:id="rId21" w:history="1">
        <w:r>
          <w:rPr>
            <w:rStyle w:val="Hyperlink"/>
            <w:noProof/>
          </w:rPr>
          <w:t>pcengagementscheme@npws.gov.ie</w:t>
        </w:r>
      </w:hyperlink>
      <w:r>
        <w:rPr>
          <w:noProof/>
        </w:rPr>
        <w:t xml:space="preserve"> </w:t>
      </w:r>
      <w:r>
        <w:rPr>
          <w:rStyle w:val="Hyperlink"/>
          <w:rFonts w:eastAsia="Times New Roman"/>
          <w:noProof/>
        </w:rPr>
        <w:t>nó sa phost chuig an seoladh thuas.</w:t>
      </w:r>
      <w:r>
        <w:rPr>
          <w:noProof/>
        </w:rPr>
        <w:t xml:space="preserve"> </w:t>
      </w:r>
    </w:p>
    <w:p w14:paraId="2A4800DC" w14:textId="77777777" w:rsidR="005A4B84" w:rsidRPr="00FD7666" w:rsidRDefault="005A4B84" w:rsidP="005A4B84">
      <w:pPr>
        <w:rPr>
          <w:szCs w:val="24"/>
        </w:rPr>
      </w:pPr>
    </w:p>
    <w:p w14:paraId="7A107D11" w14:textId="1D44D7DC" w:rsidR="005A4B84" w:rsidRPr="005A4B84" w:rsidRDefault="005A4B84" w:rsidP="005A4B84">
      <w:pPr>
        <w:pStyle w:val="BodyText"/>
        <w:contextualSpacing/>
        <w:rPr>
          <w:rFonts w:eastAsia="Cambria"/>
          <w:b/>
          <w:bCs/>
          <w:noProof/>
          <w:color w:val="004D44"/>
          <w:kern w:val="32"/>
          <w:sz w:val="36"/>
          <w:szCs w:val="32"/>
          <w:u w:color="000000"/>
          <w:bdr w:val="nil"/>
          <w:lang w:val="en-IE" w:eastAsia="en-IE"/>
        </w:rPr>
      </w:pPr>
      <w:r w:rsidRPr="005A4B84">
        <w:rPr>
          <w:rFonts w:eastAsia="Cambria"/>
          <w:b/>
          <w:bCs/>
          <w:noProof/>
          <w:color w:val="004D44"/>
          <w:kern w:val="32"/>
          <w:sz w:val="36"/>
          <w:szCs w:val="32"/>
          <w:u w:color="000000"/>
          <w:bdr w:val="nil"/>
          <w:lang w:val="en-IE" w:eastAsia="en-IE"/>
        </w:rPr>
        <w:t>Ráiteas Príobháideachais</w:t>
      </w:r>
    </w:p>
    <w:p w14:paraId="659B015D" w14:textId="77777777" w:rsidR="005A4B84" w:rsidRPr="00FD7666" w:rsidRDefault="005A4B84" w:rsidP="005A4B84">
      <w:pPr>
        <w:pStyle w:val="BodyText"/>
        <w:rPr>
          <w:rStyle w:val="Hyperlink"/>
          <w:noProof/>
          <w:szCs w:val="24"/>
        </w:rPr>
        <w:sectPr w:rsidR="005A4B84" w:rsidRPr="00FD7666" w:rsidSect="005A4B84">
          <w:pgSz w:w="11906" w:h="16838"/>
          <w:pgMar w:top="1440" w:right="1440" w:bottom="1440" w:left="1440" w:header="680" w:footer="283" w:gutter="0"/>
          <w:cols w:space="708"/>
          <w:docGrid w:linePitch="360"/>
        </w:sectPr>
      </w:pPr>
      <w:r>
        <w:rPr>
          <w:noProof/>
        </w:rPr>
        <w:t xml:space="preserve">Geallann an Roinn go ndéanfar do chuid príobháideachta a chosaint agus go léirítear meas uirthi agus baineann sí úsáid as na bearta teicniúla agus eagraíochtúla cuí chun do chuid sonraí a chosaint ó rochtain neamh-údaraithe. Ní dhéanfaidh an Roinn do shonraí a phróiseáil ar chúis ar bith ach amháin i leith na gcuspóirí faoina mbailíodh iad. Is féidir sonraí pearsanta a roinnt le Ranna Rialtais eile, le húdaráis áitiúla, le gníomhaireachtaí faoi choimirce na Roinne, nó le comhlachtaí poiblí eile, i gcúinsí áirithe i gcás ina bhforáiltear dó sin leis an dlí. Ní choinneoidh an Roinn do shonraí pearsanta ach chomh fada agus is gá chun na críocha dár bailíodh </w:t>
      </w:r>
      <w:r>
        <w:rPr>
          <w:noProof/>
        </w:rPr>
        <w:lastRenderedPageBreak/>
        <w:t xml:space="preserve">iad agus inar próiseáladh iad ina dhiaidh sin. Nuair a bheidh an riachtanas gnó chun an t-eolas seo a choinneáil imithe in éag, scrúdófar í d’fhonn na sonraí pearsanta a scriosadh a luaithe is féidir, agus de réir pholasaí na Roinne. Is féidir tuilleadh eolais ar Chosaint Sonraí a fháil ar ár suíomh Gréasáin ag: </w:t>
      </w:r>
      <w:hyperlink r:id="rId22" w:history="1">
        <w:r>
          <w:rPr>
            <w:rStyle w:val="Hyperlink"/>
            <w:noProof/>
          </w:rPr>
          <w:t>https://www.housing.gov.ie/sites/default/files/publications/files/data_protection_policy.pdf</w:t>
        </w:r>
      </w:hyperlink>
      <w:r>
        <w:rPr>
          <w:noProof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1134"/>
        <w:gridCol w:w="1134"/>
        <w:gridCol w:w="2268"/>
        <w:gridCol w:w="1134"/>
      </w:tblGrid>
      <w:tr w:rsidR="005A4B84" w:rsidRPr="00760455" w14:paraId="3E882458" w14:textId="77777777" w:rsidTr="005A4B84">
        <w:trPr>
          <w:trHeight w:val="1757"/>
        </w:trPr>
        <w:tc>
          <w:tcPr>
            <w:tcW w:w="9243" w:type="dxa"/>
            <w:gridSpan w:val="5"/>
            <w:shd w:val="clear" w:color="auto" w:fill="auto"/>
            <w:vAlign w:val="center"/>
          </w:tcPr>
          <w:p w14:paraId="76191CD3" w14:textId="55E1E4A8" w:rsidR="005A4B84" w:rsidRPr="005C12C7" w:rsidRDefault="005A4B84" w:rsidP="00DE5060">
            <w:pPr>
              <w:contextualSpacing/>
              <w:jc w:val="center"/>
              <w:rPr>
                <w:szCs w:val="24"/>
              </w:rPr>
            </w:pPr>
            <w:r w:rsidRPr="005C12C7">
              <w:rPr>
                <w:noProof/>
                <w:szCs w:val="24"/>
                <w:lang w:eastAsia="en-IE"/>
              </w:rPr>
              <w:lastRenderedPageBreak/>
              <w:drawing>
                <wp:inline distT="0" distB="0" distL="0" distR="0" wp14:anchorId="5A67B2D2" wp14:editId="44F0EB05">
                  <wp:extent cx="2451100" cy="67272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pt. Housing, Gov, Heritage_Standard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7" t="13325" r="6280" b="14722"/>
                          <a:stretch/>
                        </pic:blipFill>
                        <pic:spPr bwMode="auto">
                          <a:xfrm>
                            <a:off x="0" y="0"/>
                            <a:ext cx="2451100" cy="67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73B8DF" w14:textId="02857B90" w:rsidR="005A4B84" w:rsidRPr="005C12C7" w:rsidRDefault="005A4B84" w:rsidP="00DE5060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5C12C7">
              <w:rPr>
                <w:b/>
                <w:sz w:val="28"/>
              </w:rPr>
              <w:t>Scéim Rannpháirtíochta Pobail Tailte Portaigh</w:t>
            </w:r>
          </w:p>
        </w:tc>
      </w:tr>
      <w:tr w:rsidR="005A4B84" w:rsidRPr="00760455" w14:paraId="2EDD7023" w14:textId="77777777" w:rsidTr="008419F5">
        <w:tc>
          <w:tcPr>
            <w:tcW w:w="3573" w:type="dxa"/>
            <w:shd w:val="clear" w:color="auto" w:fill="9DCBEF"/>
            <w:vAlign w:val="center"/>
          </w:tcPr>
          <w:p w14:paraId="07E71BF0" w14:textId="77777777" w:rsidR="005A4B84" w:rsidRPr="005C12C7" w:rsidRDefault="005A4B84" w:rsidP="005A4B84">
            <w:pPr>
              <w:pStyle w:val="BodyText"/>
              <w:contextualSpacing/>
              <w:rPr>
                <w:b/>
                <w:szCs w:val="24"/>
              </w:rPr>
            </w:pPr>
            <w:r w:rsidRPr="005C12C7">
              <w:rPr>
                <w:b/>
              </w:rPr>
              <w:t>Ainm an Ghrúpa / an Eagrais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4827831B" w14:textId="77777777" w:rsidR="005A4B84" w:rsidRPr="005C12C7" w:rsidRDefault="005A4B84" w:rsidP="00DE5060">
            <w:pPr>
              <w:contextualSpacing/>
              <w:rPr>
                <w:szCs w:val="24"/>
              </w:rPr>
            </w:pPr>
          </w:p>
        </w:tc>
      </w:tr>
      <w:tr w:rsidR="005A4B84" w:rsidRPr="00760455" w14:paraId="27EC08FC" w14:textId="77777777" w:rsidTr="008419F5">
        <w:tc>
          <w:tcPr>
            <w:tcW w:w="3573" w:type="dxa"/>
            <w:shd w:val="clear" w:color="auto" w:fill="9DCBEF"/>
            <w:vAlign w:val="center"/>
          </w:tcPr>
          <w:p w14:paraId="0023B394" w14:textId="77777777" w:rsidR="005A4B84" w:rsidRPr="005C12C7" w:rsidRDefault="005A4B84" w:rsidP="005A4B84">
            <w:pPr>
              <w:pStyle w:val="BodyText"/>
              <w:contextualSpacing/>
              <w:rPr>
                <w:b/>
                <w:szCs w:val="24"/>
              </w:rPr>
            </w:pPr>
            <w:r w:rsidRPr="005C12C7">
              <w:rPr>
                <w:b/>
              </w:rPr>
              <w:t>Ainm an Duine le haghaidh Teagmhála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74ACE577" w14:textId="77777777" w:rsidR="005A4B84" w:rsidRPr="005C12C7" w:rsidRDefault="005A4B84" w:rsidP="00DE5060">
            <w:pPr>
              <w:contextualSpacing/>
              <w:rPr>
                <w:szCs w:val="24"/>
              </w:rPr>
            </w:pPr>
          </w:p>
        </w:tc>
      </w:tr>
      <w:tr w:rsidR="005A4B84" w:rsidRPr="00760455" w14:paraId="17858F90" w14:textId="77777777" w:rsidTr="008419F5">
        <w:tc>
          <w:tcPr>
            <w:tcW w:w="3573" w:type="dxa"/>
            <w:shd w:val="clear" w:color="auto" w:fill="9DCBEF"/>
            <w:vAlign w:val="center"/>
          </w:tcPr>
          <w:p w14:paraId="25216C10" w14:textId="77777777" w:rsidR="005A4B84" w:rsidRPr="005C12C7" w:rsidRDefault="005A4B84" w:rsidP="005A4B84">
            <w:pPr>
              <w:pStyle w:val="BodyText"/>
              <w:contextualSpacing/>
              <w:rPr>
                <w:b/>
                <w:szCs w:val="24"/>
              </w:rPr>
            </w:pPr>
            <w:r w:rsidRPr="005C12C7">
              <w:rPr>
                <w:b/>
              </w:rPr>
              <w:t>Ról i nGrúpa / Eagraíocht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0E3B645A" w14:textId="77777777" w:rsidR="005A4B84" w:rsidRPr="005C12C7" w:rsidRDefault="005A4B84" w:rsidP="00DE5060">
            <w:pPr>
              <w:contextualSpacing/>
              <w:rPr>
                <w:szCs w:val="24"/>
              </w:rPr>
            </w:pPr>
          </w:p>
        </w:tc>
      </w:tr>
      <w:tr w:rsidR="005A4B84" w:rsidRPr="00760455" w14:paraId="45BB1839" w14:textId="77777777" w:rsidTr="008419F5">
        <w:tc>
          <w:tcPr>
            <w:tcW w:w="3573" w:type="dxa"/>
            <w:shd w:val="clear" w:color="auto" w:fill="9DCBEF"/>
            <w:vAlign w:val="center"/>
          </w:tcPr>
          <w:p w14:paraId="79E149FF" w14:textId="77777777" w:rsidR="005A4B84" w:rsidRPr="005C12C7" w:rsidRDefault="005A4B84" w:rsidP="005A4B84">
            <w:pPr>
              <w:pStyle w:val="BodyText"/>
              <w:contextualSpacing/>
              <w:rPr>
                <w:b/>
                <w:szCs w:val="24"/>
              </w:rPr>
            </w:pPr>
            <w:r w:rsidRPr="005C12C7">
              <w:rPr>
                <w:b/>
              </w:rPr>
              <w:t>Seoladh</w:t>
            </w:r>
          </w:p>
          <w:p w14:paraId="52E0AECD" w14:textId="77777777" w:rsidR="005A4B84" w:rsidRPr="005C12C7" w:rsidRDefault="005A4B84" w:rsidP="005A4B84">
            <w:pPr>
              <w:pStyle w:val="BodyText"/>
              <w:contextualSpacing/>
              <w:rPr>
                <w:b/>
                <w:szCs w:val="24"/>
              </w:rPr>
            </w:pPr>
          </w:p>
          <w:p w14:paraId="109ECF5C" w14:textId="77777777" w:rsidR="005A4B84" w:rsidRPr="005C12C7" w:rsidRDefault="005A4B84" w:rsidP="005A4B84">
            <w:pPr>
              <w:pStyle w:val="BodyText"/>
              <w:contextualSpacing/>
              <w:rPr>
                <w:b/>
                <w:szCs w:val="24"/>
              </w:rPr>
            </w:pPr>
            <w:r w:rsidRPr="005C12C7">
              <w:rPr>
                <w:b/>
              </w:rPr>
              <w:t>Éirchód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3785AA94" w14:textId="77777777" w:rsidR="005A4B84" w:rsidRPr="005C12C7" w:rsidRDefault="005A4B84" w:rsidP="00DE5060">
            <w:pPr>
              <w:contextualSpacing/>
              <w:rPr>
                <w:szCs w:val="24"/>
              </w:rPr>
            </w:pPr>
          </w:p>
          <w:p w14:paraId="1DEDC569" w14:textId="77777777" w:rsidR="005A4B84" w:rsidRPr="005C12C7" w:rsidRDefault="005A4B84" w:rsidP="00DE5060">
            <w:pPr>
              <w:contextualSpacing/>
              <w:jc w:val="center"/>
              <w:rPr>
                <w:szCs w:val="24"/>
              </w:rPr>
            </w:pPr>
          </w:p>
        </w:tc>
      </w:tr>
      <w:tr w:rsidR="005A4B84" w:rsidRPr="00760455" w14:paraId="51442694" w14:textId="77777777" w:rsidTr="008419F5">
        <w:tc>
          <w:tcPr>
            <w:tcW w:w="3573" w:type="dxa"/>
            <w:shd w:val="clear" w:color="auto" w:fill="9DCBEF"/>
            <w:vAlign w:val="center"/>
          </w:tcPr>
          <w:p w14:paraId="359D1CB2" w14:textId="77777777" w:rsidR="005A4B84" w:rsidRPr="005C12C7" w:rsidRDefault="005A4B84" w:rsidP="005A4B84">
            <w:pPr>
              <w:pStyle w:val="BodyText"/>
              <w:contextualSpacing/>
              <w:rPr>
                <w:b/>
                <w:szCs w:val="24"/>
              </w:rPr>
            </w:pPr>
            <w:r w:rsidRPr="005C12C7">
              <w:rPr>
                <w:b/>
              </w:rPr>
              <w:t>Fón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6762B845" w14:textId="77777777" w:rsidR="005A4B84" w:rsidRPr="005C12C7" w:rsidRDefault="005A4B84" w:rsidP="00DE5060">
            <w:pPr>
              <w:contextualSpacing/>
              <w:rPr>
                <w:szCs w:val="24"/>
              </w:rPr>
            </w:pPr>
          </w:p>
        </w:tc>
      </w:tr>
      <w:tr w:rsidR="005A4B84" w:rsidRPr="00760455" w14:paraId="64BAB86D" w14:textId="77777777" w:rsidTr="008419F5">
        <w:tc>
          <w:tcPr>
            <w:tcW w:w="3573" w:type="dxa"/>
            <w:shd w:val="clear" w:color="auto" w:fill="9DCBEF"/>
            <w:vAlign w:val="center"/>
          </w:tcPr>
          <w:p w14:paraId="3E88CABE" w14:textId="77777777" w:rsidR="005A4B84" w:rsidRPr="005C12C7" w:rsidRDefault="005A4B84" w:rsidP="005A4B84">
            <w:pPr>
              <w:pStyle w:val="BodyText"/>
              <w:contextualSpacing/>
              <w:rPr>
                <w:b/>
                <w:szCs w:val="24"/>
              </w:rPr>
            </w:pPr>
            <w:r w:rsidRPr="005C12C7">
              <w:rPr>
                <w:b/>
              </w:rPr>
              <w:t>Ríomhphost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20D69FBC" w14:textId="77777777" w:rsidR="005A4B84" w:rsidRPr="005C12C7" w:rsidRDefault="005A4B84" w:rsidP="00DE5060">
            <w:pPr>
              <w:contextualSpacing/>
              <w:rPr>
                <w:szCs w:val="24"/>
              </w:rPr>
            </w:pPr>
          </w:p>
        </w:tc>
      </w:tr>
      <w:tr w:rsidR="005A4B84" w:rsidRPr="00760455" w14:paraId="4755A411" w14:textId="77777777" w:rsidTr="008419F5">
        <w:trPr>
          <w:trHeight w:val="671"/>
        </w:trPr>
        <w:tc>
          <w:tcPr>
            <w:tcW w:w="3573" w:type="dxa"/>
            <w:shd w:val="clear" w:color="auto" w:fill="D8E7B9"/>
            <w:vAlign w:val="center"/>
          </w:tcPr>
          <w:p w14:paraId="6A421239" w14:textId="77777777" w:rsidR="005A4B84" w:rsidRPr="005C12C7" w:rsidRDefault="005A4B84" w:rsidP="005A4B84">
            <w:pPr>
              <w:pStyle w:val="BodyText"/>
              <w:contextualSpacing/>
              <w:rPr>
                <w:szCs w:val="24"/>
              </w:rPr>
            </w:pPr>
            <w:r w:rsidRPr="005C12C7">
              <w:t>Teideal an Tionscadail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03C212BE" w14:textId="77777777" w:rsidR="005A4B84" w:rsidRPr="005C12C7" w:rsidRDefault="005A4B84" w:rsidP="00DE5060">
            <w:pPr>
              <w:contextualSpacing/>
              <w:rPr>
                <w:szCs w:val="24"/>
              </w:rPr>
            </w:pPr>
          </w:p>
        </w:tc>
      </w:tr>
      <w:tr w:rsidR="005A4B84" w:rsidRPr="005A5058" w14:paraId="520C149E" w14:textId="77777777" w:rsidTr="008419F5">
        <w:tblPrEx>
          <w:shd w:val="clear" w:color="auto" w:fill="92D050"/>
        </w:tblPrEx>
        <w:trPr>
          <w:trHeight w:val="140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7B9"/>
            <w:vAlign w:val="center"/>
          </w:tcPr>
          <w:p w14:paraId="3B83FDFD" w14:textId="77777777" w:rsidR="005A4B84" w:rsidRPr="005C12C7" w:rsidRDefault="005A4B84" w:rsidP="005A4B84">
            <w:pPr>
              <w:pStyle w:val="BodyText"/>
              <w:contextualSpacing/>
              <w:rPr>
                <w:szCs w:val="24"/>
              </w:rPr>
            </w:pPr>
            <w:r w:rsidRPr="005C12C7">
              <w:t>Suíomh an Tionscadail: tabhair sonraí faoin gceantar, áit a dtabharfar faoin tionscadal, tagairt(í) eangaí, mapáil/íomhánna</w:t>
            </w:r>
          </w:p>
          <w:p w14:paraId="51B39645" w14:textId="77777777" w:rsidR="005A4B84" w:rsidRPr="005C12C7" w:rsidRDefault="005A4B84" w:rsidP="005A4B84">
            <w:pPr>
              <w:pStyle w:val="BodyText"/>
              <w:contextualSpacing/>
              <w:rPr>
                <w:b/>
                <w:szCs w:val="24"/>
              </w:rPr>
            </w:pPr>
            <w:r w:rsidRPr="005C12C7">
              <w:rPr>
                <w:b/>
              </w:rPr>
              <w:t>An bhfuil an tionscadal laistigh de láithreán ainmnithe nó in aice le Limistéar Speisialta Caomhantais/Limistéar Oidhreachta Nádúrtha/Limistéar Oidhreachta Nádúrtha?</w:t>
            </w:r>
          </w:p>
          <w:p w14:paraId="7198BA38" w14:textId="77777777" w:rsidR="005A4B84" w:rsidRPr="005C12C7" w:rsidRDefault="005A4B84" w:rsidP="005A4B84">
            <w:pPr>
              <w:pStyle w:val="BodyText"/>
              <w:contextualSpacing/>
              <w:rPr>
                <w:szCs w:val="24"/>
              </w:rPr>
            </w:pPr>
            <w:r w:rsidRPr="005C12C7">
              <w:t xml:space="preserve">(Má tá, comhlánaigh ranna 1 agus 2 thíos le do thoil)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D86E" w14:textId="77777777" w:rsidR="005A4B84" w:rsidRPr="005C12C7" w:rsidRDefault="005A4B84" w:rsidP="00DE5060">
            <w:pPr>
              <w:ind w:left="339"/>
              <w:contextualSpacing/>
              <w:rPr>
                <w:szCs w:val="24"/>
              </w:rPr>
            </w:pPr>
          </w:p>
          <w:p w14:paraId="52779E98" w14:textId="77777777" w:rsidR="005A4B84" w:rsidRPr="005C12C7" w:rsidRDefault="005A4B84" w:rsidP="00DE5060">
            <w:pPr>
              <w:ind w:left="339"/>
              <w:contextualSpacing/>
              <w:rPr>
                <w:szCs w:val="24"/>
              </w:rPr>
            </w:pPr>
          </w:p>
        </w:tc>
      </w:tr>
      <w:tr w:rsidR="005A4B84" w:rsidRPr="00760455" w14:paraId="732CCFF4" w14:textId="77777777" w:rsidTr="005A4B84">
        <w:trPr>
          <w:trHeight w:val="1070"/>
        </w:trPr>
        <w:tc>
          <w:tcPr>
            <w:tcW w:w="3573" w:type="dxa"/>
            <w:shd w:val="clear" w:color="auto" w:fill="FBD4B4"/>
            <w:vAlign w:val="center"/>
          </w:tcPr>
          <w:p w14:paraId="347FE4B7" w14:textId="77777777" w:rsidR="005A4B84" w:rsidRPr="00760455" w:rsidRDefault="005A4B84" w:rsidP="005A4B84">
            <w:pPr>
              <w:pStyle w:val="BodyText"/>
              <w:jc w:val="center"/>
              <w:rPr>
                <w:szCs w:val="24"/>
              </w:rPr>
            </w:pPr>
            <w:r>
              <w:lastRenderedPageBreak/>
              <w:t>Costas Iomlán an Tionscadail* 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97608DD" w14:textId="77777777" w:rsidR="005A4B84" w:rsidRPr="00760455" w:rsidRDefault="005A4B84" w:rsidP="005A4B84">
            <w:pPr>
              <w:pStyle w:val="BodyText"/>
              <w:rPr>
                <w:szCs w:val="24"/>
              </w:rPr>
            </w:pPr>
          </w:p>
        </w:tc>
        <w:tc>
          <w:tcPr>
            <w:tcW w:w="2268" w:type="dxa"/>
            <w:shd w:val="clear" w:color="auto" w:fill="FBD4B4"/>
            <w:vAlign w:val="center"/>
          </w:tcPr>
          <w:p w14:paraId="303ECB98" w14:textId="77777777" w:rsidR="005A4B84" w:rsidRPr="00760455" w:rsidRDefault="005A4B84" w:rsidP="005A4B84">
            <w:pPr>
              <w:pStyle w:val="BodyText"/>
              <w:rPr>
                <w:szCs w:val="24"/>
              </w:rPr>
            </w:pPr>
            <w:r>
              <w:t>Méid iomlán iarratais PCES atá á lorg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560BB" w14:textId="77777777" w:rsidR="005A4B84" w:rsidRPr="00760455" w:rsidRDefault="005A4B84" w:rsidP="005A4B84">
            <w:pPr>
              <w:pStyle w:val="BodyText"/>
              <w:rPr>
                <w:szCs w:val="24"/>
              </w:rPr>
            </w:pPr>
          </w:p>
        </w:tc>
      </w:tr>
      <w:tr w:rsidR="005A4B84" w:rsidRPr="00760455" w14:paraId="5969DE38" w14:textId="77777777" w:rsidTr="005A4B84">
        <w:trPr>
          <w:trHeight w:val="768"/>
        </w:trPr>
        <w:tc>
          <w:tcPr>
            <w:tcW w:w="3573" w:type="dxa"/>
            <w:vMerge w:val="restart"/>
            <w:shd w:val="clear" w:color="auto" w:fill="FBD4B4"/>
            <w:vAlign w:val="center"/>
          </w:tcPr>
          <w:p w14:paraId="1932C4BF" w14:textId="77777777" w:rsidR="005A4B84" w:rsidRPr="00760455" w:rsidRDefault="005A4B84" w:rsidP="005A4B84">
            <w:pPr>
              <w:pStyle w:val="BodyText"/>
              <w:rPr>
                <w:szCs w:val="24"/>
              </w:rPr>
            </w:pPr>
            <w:r>
              <w:t>An bhfuil Réamh-mhaoiniú 30% ag teastáil?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285AA" w14:textId="77777777" w:rsidR="005A4B84" w:rsidRPr="00760455" w:rsidRDefault="005A4B84" w:rsidP="005A4B84">
            <w:pPr>
              <w:pStyle w:val="BodyText"/>
              <w:jc w:val="center"/>
              <w:rPr>
                <w:szCs w:val="24"/>
              </w:rPr>
            </w:pPr>
            <w:r>
              <w:t>Tá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EA007" w14:textId="77777777" w:rsidR="005A4B84" w:rsidRPr="00760455" w:rsidRDefault="005A4B84" w:rsidP="005A4B84">
            <w:pPr>
              <w:pStyle w:val="BodyText"/>
              <w:jc w:val="center"/>
              <w:rPr>
                <w:szCs w:val="24"/>
              </w:rPr>
            </w:pPr>
            <w:r>
              <w:t>Níl</w:t>
            </w:r>
          </w:p>
        </w:tc>
        <w:tc>
          <w:tcPr>
            <w:tcW w:w="2268" w:type="dxa"/>
            <w:vMerge w:val="restart"/>
            <w:shd w:val="clear" w:color="auto" w:fill="FBD4B4"/>
            <w:vAlign w:val="center"/>
          </w:tcPr>
          <w:p w14:paraId="1E0DFB25" w14:textId="77777777" w:rsidR="005A4B84" w:rsidRPr="00760455" w:rsidRDefault="005A4B84" w:rsidP="005A4B84">
            <w:pPr>
              <w:pStyle w:val="BodyText"/>
              <w:rPr>
                <w:szCs w:val="24"/>
              </w:rPr>
            </w:pPr>
            <w:r>
              <w:t>Méid cistiú meaitseála €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6882AD" w14:textId="77777777" w:rsidR="005A4B84" w:rsidRPr="00760455" w:rsidRDefault="005A4B84" w:rsidP="005A4B84">
            <w:pPr>
              <w:pStyle w:val="BodyText"/>
              <w:rPr>
                <w:szCs w:val="24"/>
              </w:rPr>
            </w:pPr>
          </w:p>
        </w:tc>
      </w:tr>
      <w:tr w:rsidR="005A4B84" w:rsidRPr="00760455" w14:paraId="79E2D261" w14:textId="77777777" w:rsidTr="005A4B84">
        <w:trPr>
          <w:trHeight w:val="768"/>
        </w:trPr>
        <w:tc>
          <w:tcPr>
            <w:tcW w:w="3573" w:type="dxa"/>
            <w:vMerge/>
            <w:shd w:val="clear" w:color="auto" w:fill="FBD4B4"/>
            <w:vAlign w:val="center"/>
          </w:tcPr>
          <w:p w14:paraId="4D7EED19" w14:textId="77777777" w:rsidR="005A4B84" w:rsidRDefault="005A4B84" w:rsidP="00DE5060">
            <w:pPr>
              <w:jc w:val="center"/>
              <w:rPr>
                <w:szCs w:val="24"/>
              </w:rPr>
            </w:pPr>
          </w:p>
        </w:tc>
        <w:sdt>
          <w:sdtPr>
            <w:rPr>
              <w:szCs w:val="24"/>
            </w:rPr>
            <w:id w:val="107778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95AC15C" w14:textId="77777777" w:rsidR="005A4B84" w:rsidRPr="00760455" w:rsidRDefault="005A4B84" w:rsidP="00DE5060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0178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9B8A1C4" w14:textId="77777777" w:rsidR="005A4B84" w:rsidRPr="00760455" w:rsidRDefault="005A4B84" w:rsidP="00DE5060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  <w:shd w:val="clear" w:color="auto" w:fill="FBD4B4"/>
            <w:vAlign w:val="center"/>
          </w:tcPr>
          <w:p w14:paraId="4B22B0A6" w14:textId="77777777" w:rsidR="005A4B84" w:rsidRDefault="005A4B84" w:rsidP="00DE5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DF9EFC" w14:textId="77777777" w:rsidR="005A4B84" w:rsidRPr="00760455" w:rsidRDefault="005A4B84" w:rsidP="00DE5060">
            <w:pPr>
              <w:jc w:val="center"/>
              <w:rPr>
                <w:szCs w:val="24"/>
              </w:rPr>
            </w:pPr>
          </w:p>
        </w:tc>
      </w:tr>
    </w:tbl>
    <w:p w14:paraId="0DADD338" w14:textId="77777777" w:rsidR="005A4B84" w:rsidRPr="005A5058" w:rsidRDefault="005A4B84" w:rsidP="005A4B84">
      <w:pPr>
        <w:rPr>
          <w:szCs w:val="24"/>
        </w:rPr>
      </w:pPr>
      <w:r>
        <w:br w:type="page"/>
      </w:r>
    </w:p>
    <w:tbl>
      <w:tblPr>
        <w:tblW w:w="9243" w:type="dxa"/>
        <w:tblInd w:w="108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2722"/>
        <w:gridCol w:w="6521"/>
      </w:tblGrid>
      <w:tr w:rsidR="005A4B84" w:rsidRPr="005A5058" w14:paraId="13E5BFED" w14:textId="77777777" w:rsidTr="008419F5">
        <w:trPr>
          <w:trHeight w:val="551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3B"/>
            <w:vAlign w:val="center"/>
          </w:tcPr>
          <w:p w14:paraId="608CC81C" w14:textId="77777777" w:rsidR="005A4B84" w:rsidRPr="005A5058" w:rsidRDefault="005A4B84" w:rsidP="00DE5060">
            <w:pPr>
              <w:ind w:left="72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28"/>
              </w:rPr>
              <w:lastRenderedPageBreak/>
              <w:t>Cuid 1 - Sonraí an Tionscadail</w:t>
            </w:r>
          </w:p>
        </w:tc>
      </w:tr>
      <w:tr w:rsidR="005A4B84" w:rsidRPr="005A5058" w14:paraId="3D2AE7E6" w14:textId="77777777" w:rsidTr="008419F5">
        <w:trPr>
          <w:trHeight w:val="283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3B"/>
            <w:vAlign w:val="center"/>
          </w:tcPr>
          <w:p w14:paraId="7000B432" w14:textId="77777777" w:rsidR="005A4B84" w:rsidRPr="0051474F" w:rsidRDefault="005A4B84" w:rsidP="00DE5060">
            <w:pPr>
              <w:contextualSpacing/>
              <w:rPr>
                <w:szCs w:val="24"/>
              </w:rPr>
            </w:pPr>
            <w:r>
              <w:t xml:space="preserve">Cad é aidhm an tionscadail?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DED8" w14:textId="77777777" w:rsidR="005A4B84" w:rsidRPr="005A5058" w:rsidRDefault="005A4B84" w:rsidP="00DE5060">
            <w:pPr>
              <w:ind w:left="339"/>
              <w:contextualSpacing/>
              <w:rPr>
                <w:szCs w:val="24"/>
              </w:rPr>
            </w:pPr>
          </w:p>
        </w:tc>
      </w:tr>
      <w:tr w:rsidR="005A4B84" w:rsidRPr="005A5058" w14:paraId="1AF6651A" w14:textId="77777777" w:rsidTr="008419F5">
        <w:trPr>
          <w:trHeight w:val="369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3B"/>
            <w:vAlign w:val="center"/>
          </w:tcPr>
          <w:p w14:paraId="320F3DD2" w14:textId="77777777" w:rsidR="005A4B84" w:rsidRPr="004C0869" w:rsidRDefault="005A4B84" w:rsidP="00DE5060">
            <w:pPr>
              <w:contextualSpacing/>
              <w:rPr>
                <w:szCs w:val="24"/>
              </w:rPr>
            </w:pPr>
            <w:r>
              <w:t>Tabhair tuairisc ar an tionscadal atá beartaithe, lena n-áirítear gníomhaíochtaí agus garspriocanna an tionscadail (cuir grianghraif agus léarscáileanna réamhthionscadail san áireamh, más iomchuí):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5DE9" w14:textId="77777777" w:rsidR="005A4B84" w:rsidRPr="005A5058" w:rsidRDefault="005A4B84" w:rsidP="00DE5060">
            <w:pPr>
              <w:ind w:left="339"/>
              <w:contextualSpacing/>
              <w:rPr>
                <w:szCs w:val="24"/>
              </w:rPr>
            </w:pPr>
          </w:p>
        </w:tc>
      </w:tr>
      <w:tr w:rsidR="005A4B84" w:rsidRPr="005A5058" w14:paraId="770E01E1" w14:textId="77777777" w:rsidTr="008419F5">
        <w:trPr>
          <w:trHeight w:val="396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3B"/>
            <w:vAlign w:val="center"/>
          </w:tcPr>
          <w:p w14:paraId="7991456C" w14:textId="77777777" w:rsidR="005A4B84" w:rsidRPr="004C0869" w:rsidRDefault="005A4B84" w:rsidP="00DE5060">
            <w:pPr>
              <w:contextualSpacing/>
              <w:rPr>
                <w:szCs w:val="24"/>
              </w:rPr>
            </w:pPr>
            <w:r>
              <w:t>Cad iad na buntáistí a bhaineann leis an tionscadal i ndáil leis an bpobal? Conas a chuirfidh sé le feasacht ar chaomhnú portaigh agus bogaigh a ardú?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3C2A" w14:textId="77777777" w:rsidR="005A4B84" w:rsidRPr="005A5058" w:rsidRDefault="005A4B84" w:rsidP="00DE5060">
            <w:pPr>
              <w:ind w:left="339"/>
              <w:contextualSpacing/>
              <w:rPr>
                <w:szCs w:val="24"/>
              </w:rPr>
            </w:pPr>
          </w:p>
        </w:tc>
      </w:tr>
      <w:tr w:rsidR="005A4B84" w:rsidRPr="005A5058" w14:paraId="58ACFA5C" w14:textId="77777777" w:rsidTr="008419F5">
        <w:trPr>
          <w:trHeight w:val="154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FC63B"/>
            <w:vAlign w:val="center"/>
          </w:tcPr>
          <w:p w14:paraId="6F6B00C8" w14:textId="77777777" w:rsidR="005A4B84" w:rsidRPr="004C0869" w:rsidRDefault="005A4B84" w:rsidP="00DE5060">
            <w:pPr>
              <w:contextualSpacing/>
              <w:rPr>
                <w:szCs w:val="24"/>
              </w:rPr>
            </w:pPr>
            <w:r>
              <w:lastRenderedPageBreak/>
              <w:t>Amlíne chun an tionscadal a chur i gcrích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09F628" w14:textId="77777777" w:rsidR="005A4B84" w:rsidRDefault="005A4B84" w:rsidP="00DE5060">
            <w:pPr>
              <w:ind w:left="339"/>
              <w:contextualSpacing/>
              <w:rPr>
                <w:szCs w:val="24"/>
              </w:rPr>
            </w:pPr>
          </w:p>
          <w:p w14:paraId="54356653" w14:textId="77777777" w:rsidR="005A4B84" w:rsidRDefault="005A4B84" w:rsidP="00DE5060">
            <w:pPr>
              <w:contextualSpacing/>
              <w:rPr>
                <w:szCs w:val="24"/>
              </w:rPr>
            </w:pPr>
          </w:p>
          <w:p w14:paraId="1FA3597E" w14:textId="77777777" w:rsidR="005A4B84" w:rsidRPr="005A5058" w:rsidRDefault="005A4B84" w:rsidP="00DE5060">
            <w:pPr>
              <w:ind w:left="339"/>
              <w:contextualSpacing/>
              <w:rPr>
                <w:szCs w:val="24"/>
              </w:rPr>
            </w:pPr>
          </w:p>
        </w:tc>
      </w:tr>
      <w:tr w:rsidR="005A4B84" w:rsidRPr="004C0869" w14:paraId="10D42D49" w14:textId="77777777" w:rsidTr="0084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44"/>
        </w:trPr>
        <w:tc>
          <w:tcPr>
            <w:tcW w:w="92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F83"/>
            <w:vAlign w:val="center"/>
          </w:tcPr>
          <w:p w14:paraId="416CA79E" w14:textId="630DFAC2" w:rsidR="005A4B84" w:rsidRPr="004C0869" w:rsidRDefault="005A4B84" w:rsidP="00DE5060">
            <w:pPr>
              <w:contextualSpacing/>
              <w:jc w:val="center"/>
              <w:rPr>
                <w:b/>
                <w:color w:val="000000"/>
                <w:sz w:val="28"/>
                <w:szCs w:val="24"/>
              </w:rPr>
            </w:pPr>
            <w:r>
              <w:br w:type="page"/>
            </w:r>
            <w:r>
              <w:rPr>
                <w:b/>
                <w:color w:val="000000"/>
                <w:sz w:val="28"/>
              </w:rPr>
              <w:t>Roinn 2 - Láithreáin Ainmnithe</w:t>
            </w:r>
          </w:p>
          <w:p w14:paraId="00672A73" w14:textId="77777777" w:rsidR="005A4B84" w:rsidRPr="004C0869" w:rsidRDefault="005A4B84" w:rsidP="005A4B84">
            <w:pPr>
              <w:spacing w:line="276" w:lineRule="auto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Ná comhlánaigh ach amháin má tá an Tionscadal i láthair nó in aice le láithreán Natura 2000 (Limistéar Speisialta Caomhantais, Limistéar Cosanta Speisialta</w:t>
            </w:r>
            <w:r>
              <w:rPr>
                <w:rStyle w:val="FootnoteReference"/>
                <w:b/>
                <w:color w:val="000000"/>
                <w:sz w:val="28"/>
              </w:rPr>
              <w:footnoteReference w:id="1"/>
            </w:r>
            <w:r>
              <w:rPr>
                <w:color w:val="000000"/>
              </w:rPr>
              <w:t>) nó Limistéar Oidhreachta Nádúrtha</w:t>
            </w:r>
          </w:p>
        </w:tc>
      </w:tr>
      <w:tr w:rsidR="005A4B84" w:rsidRPr="004C0869" w14:paraId="68BA8E57" w14:textId="77777777" w:rsidTr="0084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32"/>
        </w:trPr>
        <w:tc>
          <w:tcPr>
            <w:tcW w:w="2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F83"/>
            <w:vAlign w:val="center"/>
          </w:tcPr>
          <w:p w14:paraId="36DA0324" w14:textId="77777777" w:rsidR="005A4B84" w:rsidRPr="008419F5" w:rsidRDefault="005A4B84" w:rsidP="00DE5060">
            <w:pPr>
              <w:contextualSpacing/>
              <w:rPr>
                <w:bCs/>
                <w:color w:val="000000"/>
                <w:sz w:val="22"/>
                <w:szCs w:val="24"/>
              </w:rPr>
            </w:pPr>
            <w:r w:rsidRPr="008419F5">
              <w:rPr>
                <w:color w:val="000000"/>
                <w:sz w:val="22"/>
              </w:rPr>
              <w:t>Ainm agus Cód an Láithreáin má tá an Tionscadal i Láithreá(i)n Ainmnithe nó in aice leis/leo.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4B75812" w14:textId="77777777" w:rsidR="005A4B84" w:rsidRPr="004C0869" w:rsidRDefault="005A4B84" w:rsidP="00DE5060">
            <w:pPr>
              <w:contextualSpacing/>
              <w:rPr>
                <w:color w:val="000000"/>
                <w:szCs w:val="24"/>
              </w:rPr>
            </w:pPr>
          </w:p>
        </w:tc>
      </w:tr>
      <w:tr w:rsidR="005A4B84" w:rsidRPr="004C0869" w14:paraId="034E815E" w14:textId="77777777" w:rsidTr="0084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2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F83"/>
            <w:vAlign w:val="center"/>
          </w:tcPr>
          <w:p w14:paraId="57F39DB5" w14:textId="77777777" w:rsidR="005A4B84" w:rsidRPr="008419F5" w:rsidRDefault="005A4B84" w:rsidP="00DE5060">
            <w:pPr>
              <w:contextualSpacing/>
              <w:rPr>
                <w:bCs/>
                <w:color w:val="000000"/>
                <w:sz w:val="22"/>
                <w:szCs w:val="24"/>
              </w:rPr>
            </w:pPr>
            <w:r w:rsidRPr="008419F5">
              <w:rPr>
                <w:color w:val="000000"/>
                <w:sz w:val="22"/>
              </w:rPr>
              <w:t>An bhfuil bearta caomhnaithe san áireamh sa tionscadal atá dírithe go sonrach ar ghnáthóga nó ar speicis a bhfuil an Limistéar Speisialta Caomhantais/Limistéar Cosanta Speisialta roghnaithe dóibh (i.e. na Leasanna Cáilitheacha don suíomh seo)?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7F61D7E" w14:textId="77777777" w:rsidR="005A4B84" w:rsidRPr="004C0869" w:rsidRDefault="005A4B84" w:rsidP="00DE5060">
            <w:pPr>
              <w:contextualSpacing/>
              <w:rPr>
                <w:color w:val="000000"/>
                <w:szCs w:val="24"/>
              </w:rPr>
            </w:pPr>
          </w:p>
          <w:p w14:paraId="77D64476" w14:textId="77777777" w:rsidR="005A4B84" w:rsidRPr="004C0869" w:rsidRDefault="005A4B84" w:rsidP="00DE5060">
            <w:pPr>
              <w:contextualSpacing/>
              <w:rPr>
                <w:szCs w:val="24"/>
              </w:rPr>
            </w:pPr>
          </w:p>
          <w:p w14:paraId="720D4CF7" w14:textId="77777777" w:rsidR="005A4B84" w:rsidRPr="004C0869" w:rsidRDefault="005A4B84" w:rsidP="00DE5060">
            <w:pPr>
              <w:contextualSpacing/>
              <w:rPr>
                <w:szCs w:val="24"/>
              </w:rPr>
            </w:pPr>
          </w:p>
        </w:tc>
      </w:tr>
      <w:tr w:rsidR="005A4B84" w:rsidRPr="004C0869" w14:paraId="064CC183" w14:textId="77777777" w:rsidTr="0084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32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F83"/>
            <w:vAlign w:val="center"/>
          </w:tcPr>
          <w:p w14:paraId="75C59A55" w14:textId="77777777" w:rsidR="005A4B84" w:rsidRPr="008419F5" w:rsidRDefault="005A4B84" w:rsidP="00DE5060">
            <w:pPr>
              <w:contextualSpacing/>
              <w:rPr>
                <w:bCs/>
                <w:color w:val="000000"/>
                <w:sz w:val="22"/>
                <w:szCs w:val="24"/>
              </w:rPr>
            </w:pPr>
            <w:r w:rsidRPr="008419F5">
              <w:rPr>
                <w:color w:val="000000"/>
                <w:sz w:val="22"/>
              </w:rPr>
              <w:lastRenderedPageBreak/>
              <w:t>Má tá, cad iad na bearta caomhnaithe seo agus cén ghnáthóg/speiceas a bhfuil siad dírithe orthu?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BEAF02" w14:textId="77777777" w:rsidR="005A4B84" w:rsidRPr="004C0869" w:rsidRDefault="005A4B84" w:rsidP="00DE5060">
            <w:pPr>
              <w:contextualSpacing/>
              <w:rPr>
                <w:color w:val="000000"/>
                <w:szCs w:val="24"/>
              </w:rPr>
            </w:pPr>
          </w:p>
        </w:tc>
      </w:tr>
      <w:tr w:rsidR="005A4B84" w:rsidRPr="004C0869" w14:paraId="02C258EE" w14:textId="77777777" w:rsidTr="0084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32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F83"/>
            <w:vAlign w:val="center"/>
          </w:tcPr>
          <w:p w14:paraId="49A873A4" w14:textId="77777777" w:rsidR="005A4B84" w:rsidRPr="008419F5" w:rsidRDefault="005A4B84" w:rsidP="00DE5060">
            <w:pPr>
              <w:contextualSpacing/>
              <w:rPr>
                <w:bCs/>
                <w:color w:val="000000"/>
                <w:sz w:val="22"/>
                <w:szCs w:val="24"/>
              </w:rPr>
            </w:pPr>
            <w:r w:rsidRPr="008419F5">
              <w:rPr>
                <w:color w:val="000000"/>
                <w:sz w:val="22"/>
              </w:rPr>
              <w:t>Cad é toradh inmhianaithe an tionscadail maidir leis an spriocgnáthóg/speiceas?</w:t>
            </w:r>
            <w:r w:rsidRPr="008419F5">
              <w:rPr>
                <w:rStyle w:val="FootnoteReference"/>
                <w:color w:val="000000"/>
                <w:sz w:val="22"/>
              </w:rPr>
              <w:footnoteReference w:id="2"/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E692521" w14:textId="77777777" w:rsidR="005A4B84" w:rsidRPr="004C0869" w:rsidRDefault="005A4B84" w:rsidP="00DE5060">
            <w:pPr>
              <w:contextualSpacing/>
              <w:rPr>
                <w:color w:val="000000"/>
                <w:szCs w:val="24"/>
              </w:rPr>
            </w:pPr>
          </w:p>
        </w:tc>
      </w:tr>
      <w:tr w:rsidR="005A4B84" w:rsidRPr="004C0869" w14:paraId="0B039EDC" w14:textId="77777777" w:rsidTr="0084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32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F83"/>
            <w:vAlign w:val="center"/>
          </w:tcPr>
          <w:p w14:paraId="74DA5230" w14:textId="77777777" w:rsidR="005A4B84" w:rsidRPr="008419F5" w:rsidRDefault="005A4B84" w:rsidP="00DE5060">
            <w:pPr>
              <w:contextualSpacing/>
              <w:rPr>
                <w:bCs/>
                <w:color w:val="000000"/>
                <w:sz w:val="22"/>
                <w:szCs w:val="24"/>
              </w:rPr>
            </w:pPr>
            <w:r w:rsidRPr="008419F5">
              <w:rPr>
                <w:color w:val="000000"/>
                <w:sz w:val="22"/>
              </w:rPr>
              <w:t>Conas a thomhaisfidh an tionscadal éifeachtacht na mbeart seo, i.e. cad iad na táscairí dul chun cinn gearrthéarmacha agus fadtéarmacha?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68FF053" w14:textId="77777777" w:rsidR="005A4B84" w:rsidRPr="004C0869" w:rsidRDefault="005A4B84" w:rsidP="00DE5060">
            <w:pPr>
              <w:contextualSpacing/>
              <w:rPr>
                <w:color w:val="000000"/>
                <w:szCs w:val="24"/>
              </w:rPr>
            </w:pPr>
          </w:p>
        </w:tc>
      </w:tr>
    </w:tbl>
    <w:p w14:paraId="24F21765" w14:textId="77777777" w:rsidR="005A4B84" w:rsidRPr="005A5058" w:rsidRDefault="005A4B84" w:rsidP="005A4B84">
      <w:pPr>
        <w:rPr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706"/>
        <w:gridCol w:w="1276"/>
        <w:gridCol w:w="1701"/>
      </w:tblGrid>
      <w:tr w:rsidR="005A4B84" w:rsidRPr="005A5058" w14:paraId="1DCF2AB7" w14:textId="77777777" w:rsidTr="008419F5">
        <w:trPr>
          <w:trHeight w:val="423"/>
        </w:trPr>
        <w:tc>
          <w:tcPr>
            <w:tcW w:w="6266" w:type="dxa"/>
            <w:gridSpan w:val="2"/>
            <w:vMerge w:val="restart"/>
            <w:shd w:val="clear" w:color="auto" w:fill="auto"/>
            <w:vAlign w:val="bottom"/>
          </w:tcPr>
          <w:p w14:paraId="7DD79B36" w14:textId="42B3BA49" w:rsidR="005A4B84" w:rsidRPr="005A5058" w:rsidRDefault="005A4B84" w:rsidP="008419F5">
            <w:pPr>
              <w:rPr>
                <w:b/>
                <w:szCs w:val="24"/>
              </w:rPr>
            </w:pPr>
            <w:r>
              <w:rPr>
                <w:b/>
              </w:rPr>
              <w:t>An bhfuil Téarmaí agus Coinníollacha PCES léite agat?</w:t>
            </w:r>
          </w:p>
        </w:tc>
        <w:tc>
          <w:tcPr>
            <w:tcW w:w="1276" w:type="dxa"/>
            <w:shd w:val="clear" w:color="auto" w:fill="auto"/>
          </w:tcPr>
          <w:p w14:paraId="536A52E3" w14:textId="77777777" w:rsidR="005A4B84" w:rsidRPr="005A5058" w:rsidRDefault="005A4B84" w:rsidP="00DE5060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Tá </w:t>
            </w:r>
          </w:p>
        </w:tc>
        <w:tc>
          <w:tcPr>
            <w:tcW w:w="1701" w:type="dxa"/>
            <w:shd w:val="clear" w:color="auto" w:fill="auto"/>
          </w:tcPr>
          <w:p w14:paraId="30FABA70" w14:textId="77777777" w:rsidR="005A4B84" w:rsidRPr="005A5058" w:rsidRDefault="005A4B84" w:rsidP="00DE5060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Níl</w:t>
            </w:r>
          </w:p>
        </w:tc>
      </w:tr>
      <w:tr w:rsidR="005A4B84" w:rsidRPr="005A5058" w14:paraId="6CB24C92" w14:textId="77777777" w:rsidTr="008419F5">
        <w:trPr>
          <w:trHeight w:val="567"/>
        </w:trPr>
        <w:tc>
          <w:tcPr>
            <w:tcW w:w="6266" w:type="dxa"/>
            <w:gridSpan w:val="2"/>
            <w:vMerge/>
            <w:shd w:val="clear" w:color="auto" w:fill="auto"/>
          </w:tcPr>
          <w:p w14:paraId="2FA661A8" w14:textId="77777777" w:rsidR="005A4B84" w:rsidRDefault="005A4B84" w:rsidP="008419F5">
            <w:pPr>
              <w:rPr>
                <w:b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4526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CFD4632" w14:textId="2F60C345" w:rsidR="005A4B84" w:rsidRPr="0013138E" w:rsidRDefault="00127CFB" w:rsidP="003B3707">
                <w:pPr>
                  <w:pStyle w:val="ListParagraph"/>
                  <w:ind w:left="31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14:paraId="3B7AAFAD" w14:textId="37885640" w:rsidR="005A4B84" w:rsidRDefault="008419F5" w:rsidP="008419F5">
            <w:pPr>
              <w:tabs>
                <w:tab w:val="center" w:pos="813"/>
                <w:tab w:val="left" w:pos="14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sdt>
              <w:sdtPr>
                <w:rPr>
                  <w:b/>
                  <w:szCs w:val="24"/>
                </w:rPr>
                <w:id w:val="-19344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F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b/>
                <w:szCs w:val="24"/>
              </w:rPr>
              <w:tab/>
            </w:r>
          </w:p>
        </w:tc>
      </w:tr>
      <w:tr w:rsidR="005A4B84" w:rsidRPr="005A5058" w14:paraId="145887B4" w14:textId="77777777" w:rsidTr="008419F5">
        <w:trPr>
          <w:trHeight w:val="456"/>
        </w:trPr>
        <w:tc>
          <w:tcPr>
            <w:tcW w:w="6266" w:type="dxa"/>
            <w:gridSpan w:val="2"/>
            <w:vMerge w:val="restart"/>
            <w:shd w:val="clear" w:color="auto" w:fill="auto"/>
            <w:vAlign w:val="center"/>
          </w:tcPr>
          <w:p w14:paraId="0F307D3F" w14:textId="77777777" w:rsidR="005A4B84" w:rsidRPr="005A5058" w:rsidRDefault="005A4B84" w:rsidP="008419F5">
            <w:pPr>
              <w:rPr>
                <w:b/>
                <w:szCs w:val="24"/>
              </w:rPr>
            </w:pPr>
            <w:r>
              <w:rPr>
                <w:b/>
              </w:rPr>
              <w:t>An ndearna tú teagmháil le do mhaor SPNF áitiúil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 xml:space="preserve">? </w:t>
            </w:r>
          </w:p>
        </w:tc>
        <w:tc>
          <w:tcPr>
            <w:tcW w:w="1276" w:type="dxa"/>
            <w:shd w:val="clear" w:color="auto" w:fill="auto"/>
          </w:tcPr>
          <w:p w14:paraId="52418545" w14:textId="77777777" w:rsidR="005A4B84" w:rsidRDefault="005A4B84" w:rsidP="00DE5060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Rinne</w:t>
            </w:r>
          </w:p>
        </w:tc>
        <w:tc>
          <w:tcPr>
            <w:tcW w:w="1701" w:type="dxa"/>
            <w:shd w:val="clear" w:color="auto" w:fill="auto"/>
          </w:tcPr>
          <w:p w14:paraId="36A2886D" w14:textId="77777777" w:rsidR="005A4B84" w:rsidRPr="00FB3DC7" w:rsidRDefault="005A4B84" w:rsidP="00DE5060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Ní dhearna</w:t>
            </w:r>
          </w:p>
        </w:tc>
      </w:tr>
      <w:tr w:rsidR="005A4B84" w:rsidRPr="005A5058" w14:paraId="17A555CD" w14:textId="77777777" w:rsidTr="008419F5">
        <w:trPr>
          <w:trHeight w:val="295"/>
        </w:trPr>
        <w:tc>
          <w:tcPr>
            <w:tcW w:w="6266" w:type="dxa"/>
            <w:gridSpan w:val="2"/>
            <w:vMerge/>
            <w:shd w:val="clear" w:color="auto" w:fill="auto"/>
            <w:vAlign w:val="center"/>
          </w:tcPr>
          <w:p w14:paraId="235AD085" w14:textId="77777777" w:rsidR="005A4B84" w:rsidRDefault="005A4B84" w:rsidP="008419F5">
            <w:pPr>
              <w:rPr>
                <w:b/>
                <w:szCs w:val="24"/>
              </w:rPr>
            </w:pPr>
          </w:p>
        </w:tc>
        <w:sdt>
          <w:sdtPr>
            <w:rPr>
              <w:b/>
              <w:szCs w:val="24"/>
            </w:rPr>
            <w:id w:val="-116277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6DFE46C5" w14:textId="7EBC1C2A" w:rsidR="005A4B84" w:rsidRDefault="00127CFB" w:rsidP="00DE5060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-55608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4EEDE635" w14:textId="77777777" w:rsidR="005A4B84" w:rsidRDefault="005A4B84" w:rsidP="00DE5060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A4B84" w:rsidRPr="005A5058" w14:paraId="4085AF0E" w14:textId="77777777" w:rsidTr="003B3707">
        <w:trPr>
          <w:trHeight w:val="283"/>
        </w:trPr>
        <w:tc>
          <w:tcPr>
            <w:tcW w:w="6266" w:type="dxa"/>
            <w:gridSpan w:val="2"/>
            <w:vMerge w:val="restart"/>
            <w:shd w:val="clear" w:color="auto" w:fill="auto"/>
            <w:vAlign w:val="center"/>
          </w:tcPr>
          <w:p w14:paraId="3CD94515" w14:textId="77777777" w:rsidR="005A4B84" w:rsidRPr="0013138E" w:rsidRDefault="005A4B84" w:rsidP="008419F5">
            <w:pPr>
              <w:rPr>
                <w:b/>
                <w:szCs w:val="24"/>
              </w:rPr>
            </w:pPr>
            <w:r>
              <w:rPr>
                <w:b/>
              </w:rPr>
              <w:t>An bhfuil Ciorclán DPER 13/2014 léite agat?</w:t>
            </w:r>
          </w:p>
        </w:tc>
        <w:tc>
          <w:tcPr>
            <w:tcW w:w="1276" w:type="dxa"/>
            <w:shd w:val="clear" w:color="auto" w:fill="auto"/>
          </w:tcPr>
          <w:p w14:paraId="763C0587" w14:textId="77777777" w:rsidR="005A4B84" w:rsidRPr="005A5058" w:rsidRDefault="005A4B84" w:rsidP="00DE5060">
            <w:pPr>
              <w:jc w:val="center"/>
              <w:rPr>
                <w:szCs w:val="24"/>
              </w:rPr>
            </w:pPr>
            <w:r>
              <w:rPr>
                <w:b/>
              </w:rPr>
              <w:t>Tá</w:t>
            </w:r>
          </w:p>
        </w:tc>
        <w:tc>
          <w:tcPr>
            <w:tcW w:w="1701" w:type="dxa"/>
            <w:shd w:val="clear" w:color="auto" w:fill="auto"/>
          </w:tcPr>
          <w:p w14:paraId="77ACF025" w14:textId="77777777" w:rsidR="005A4B84" w:rsidRPr="00FB3DC7" w:rsidRDefault="005A4B84" w:rsidP="00DE5060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Níl</w:t>
            </w:r>
          </w:p>
        </w:tc>
      </w:tr>
      <w:tr w:rsidR="005A4B84" w:rsidRPr="005A5058" w14:paraId="04E0DD9F" w14:textId="77777777" w:rsidTr="003B3707">
        <w:trPr>
          <w:trHeight w:val="127"/>
        </w:trPr>
        <w:tc>
          <w:tcPr>
            <w:tcW w:w="6266" w:type="dxa"/>
            <w:gridSpan w:val="2"/>
            <w:vMerge/>
            <w:shd w:val="clear" w:color="auto" w:fill="auto"/>
            <w:vAlign w:val="center"/>
          </w:tcPr>
          <w:p w14:paraId="6399906A" w14:textId="77777777" w:rsidR="005A4B84" w:rsidRPr="0013138E" w:rsidRDefault="005A4B84" w:rsidP="008419F5">
            <w:pPr>
              <w:rPr>
                <w:b/>
                <w:szCs w:val="24"/>
              </w:rPr>
            </w:pPr>
          </w:p>
        </w:tc>
        <w:sdt>
          <w:sdtPr>
            <w:rPr>
              <w:b/>
              <w:szCs w:val="24"/>
            </w:rPr>
            <w:id w:val="161262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54614AB" w14:textId="77777777" w:rsidR="005A4B84" w:rsidRDefault="005A4B84" w:rsidP="00DE5060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209513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3C9395A6" w14:textId="77777777" w:rsidR="005A4B84" w:rsidRPr="00FB3DC7" w:rsidRDefault="005A4B84" w:rsidP="00DE5060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A4B84" w:rsidRPr="005A5058" w14:paraId="5DEEDE15" w14:textId="77777777" w:rsidTr="008419F5">
        <w:trPr>
          <w:trHeight w:val="368"/>
        </w:trPr>
        <w:tc>
          <w:tcPr>
            <w:tcW w:w="6266" w:type="dxa"/>
            <w:gridSpan w:val="2"/>
            <w:vMerge w:val="restart"/>
            <w:shd w:val="clear" w:color="auto" w:fill="auto"/>
            <w:vAlign w:val="center"/>
          </w:tcPr>
          <w:p w14:paraId="41A2C7D9" w14:textId="77777777" w:rsidR="005A4B84" w:rsidRPr="0013138E" w:rsidRDefault="005A4B84" w:rsidP="008419F5">
            <w:pPr>
              <w:rPr>
                <w:b/>
                <w:szCs w:val="24"/>
              </w:rPr>
            </w:pPr>
            <w:r>
              <w:rPr>
                <w:b/>
              </w:rPr>
              <w:t>An bhfuil Toiliú an Aire ag do thionscadal i leith na n-oibreacha, más gá?</w:t>
            </w:r>
          </w:p>
        </w:tc>
        <w:tc>
          <w:tcPr>
            <w:tcW w:w="1276" w:type="dxa"/>
            <w:shd w:val="clear" w:color="auto" w:fill="auto"/>
          </w:tcPr>
          <w:p w14:paraId="1CD99452" w14:textId="77777777" w:rsidR="005A4B84" w:rsidRDefault="005A4B84" w:rsidP="00DE5060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Tá </w:t>
            </w:r>
          </w:p>
        </w:tc>
        <w:tc>
          <w:tcPr>
            <w:tcW w:w="1701" w:type="dxa"/>
            <w:shd w:val="clear" w:color="auto" w:fill="auto"/>
          </w:tcPr>
          <w:p w14:paraId="621BC203" w14:textId="77777777" w:rsidR="005A4B84" w:rsidRPr="00FB3DC7" w:rsidRDefault="005A4B84" w:rsidP="00DE5060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Níl</w:t>
            </w:r>
          </w:p>
        </w:tc>
      </w:tr>
      <w:tr w:rsidR="005A4B84" w:rsidRPr="005A5058" w14:paraId="07326E07" w14:textId="77777777" w:rsidTr="008419F5">
        <w:trPr>
          <w:trHeight w:val="367"/>
        </w:trPr>
        <w:tc>
          <w:tcPr>
            <w:tcW w:w="6266" w:type="dxa"/>
            <w:gridSpan w:val="2"/>
            <w:vMerge/>
            <w:shd w:val="clear" w:color="auto" w:fill="auto"/>
            <w:vAlign w:val="center"/>
          </w:tcPr>
          <w:p w14:paraId="2FCAA22C" w14:textId="77777777" w:rsidR="005A4B84" w:rsidRDefault="005A4B84" w:rsidP="008419F5">
            <w:pPr>
              <w:rPr>
                <w:szCs w:val="24"/>
              </w:rPr>
            </w:pPr>
          </w:p>
        </w:tc>
        <w:sdt>
          <w:sdtPr>
            <w:rPr>
              <w:b/>
              <w:szCs w:val="24"/>
            </w:rPr>
            <w:id w:val="31045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BBC43F6" w14:textId="77777777" w:rsidR="005A4B84" w:rsidRDefault="005A4B84" w:rsidP="00DE5060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-66424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5087DCE7" w14:textId="77777777" w:rsidR="005A4B84" w:rsidRPr="00FB3DC7" w:rsidRDefault="005A4B84" w:rsidP="00DE5060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A4B84" w:rsidRPr="005A5058" w14:paraId="5BEE0FB5" w14:textId="77777777" w:rsidTr="008419F5">
        <w:trPr>
          <w:trHeight w:val="420"/>
        </w:trPr>
        <w:tc>
          <w:tcPr>
            <w:tcW w:w="6266" w:type="dxa"/>
            <w:gridSpan w:val="2"/>
            <w:vMerge w:val="restart"/>
            <w:shd w:val="clear" w:color="auto" w:fill="auto"/>
            <w:vAlign w:val="center"/>
          </w:tcPr>
          <w:p w14:paraId="34B3A96F" w14:textId="77777777" w:rsidR="005A4B84" w:rsidRPr="0013138E" w:rsidRDefault="005A4B84" w:rsidP="008419F5">
            <w:pPr>
              <w:rPr>
                <w:b/>
                <w:szCs w:val="24"/>
              </w:rPr>
            </w:pPr>
            <w:r>
              <w:rPr>
                <w:b/>
              </w:rPr>
              <w:t>An bhfuil gach cead ábhartha ag do thionscadal ó na húdaráis phoiblí riachtanacha (pleanáil san áireamh)</w:t>
            </w:r>
            <w:r>
              <w:rPr>
                <w:rStyle w:val="FootnoteReference"/>
                <w:b/>
              </w:rPr>
              <w:footnoteReference w:id="4"/>
            </w:r>
            <w:r>
              <w:rPr>
                <w:b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14:paraId="6B77C536" w14:textId="77777777" w:rsidR="005A4B84" w:rsidRDefault="005A4B84" w:rsidP="00DE5060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Tá</w:t>
            </w:r>
          </w:p>
        </w:tc>
        <w:tc>
          <w:tcPr>
            <w:tcW w:w="1701" w:type="dxa"/>
            <w:shd w:val="clear" w:color="auto" w:fill="auto"/>
          </w:tcPr>
          <w:p w14:paraId="6CD5AA2A" w14:textId="77777777" w:rsidR="005A4B84" w:rsidRPr="00FB3DC7" w:rsidRDefault="005A4B84" w:rsidP="00DE5060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Níl </w:t>
            </w:r>
          </w:p>
        </w:tc>
      </w:tr>
      <w:tr w:rsidR="005A4B84" w:rsidRPr="005A5058" w14:paraId="38FD534F" w14:textId="77777777" w:rsidTr="008419F5">
        <w:trPr>
          <w:trHeight w:val="420"/>
        </w:trPr>
        <w:tc>
          <w:tcPr>
            <w:tcW w:w="6266" w:type="dxa"/>
            <w:gridSpan w:val="2"/>
            <w:vMerge/>
            <w:shd w:val="clear" w:color="auto" w:fill="auto"/>
            <w:vAlign w:val="center"/>
          </w:tcPr>
          <w:p w14:paraId="56DD75BC" w14:textId="77777777" w:rsidR="005A4B84" w:rsidRPr="0013138E" w:rsidRDefault="005A4B84" w:rsidP="00DE5060">
            <w:pPr>
              <w:jc w:val="center"/>
              <w:rPr>
                <w:b/>
                <w:szCs w:val="24"/>
              </w:rPr>
            </w:pPr>
          </w:p>
        </w:tc>
        <w:sdt>
          <w:sdtPr>
            <w:rPr>
              <w:b/>
              <w:szCs w:val="24"/>
            </w:rPr>
            <w:id w:val="71816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8FA851E" w14:textId="77777777" w:rsidR="005A4B84" w:rsidRDefault="005A4B84" w:rsidP="00DE5060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62172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0DD17EE2" w14:textId="77777777" w:rsidR="005A4B84" w:rsidRPr="00FB3DC7" w:rsidRDefault="005A4B84" w:rsidP="00DE5060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A4B84" w:rsidRPr="005A5058" w14:paraId="4289B5EF" w14:textId="77777777" w:rsidTr="008419F5">
        <w:tc>
          <w:tcPr>
            <w:tcW w:w="9243" w:type="dxa"/>
            <w:gridSpan w:val="4"/>
            <w:shd w:val="clear" w:color="auto" w:fill="auto"/>
            <w:vAlign w:val="center"/>
          </w:tcPr>
          <w:p w14:paraId="4C25004F" w14:textId="77777777" w:rsidR="005A4B84" w:rsidRPr="005A5058" w:rsidRDefault="005A4B84" w:rsidP="008419F5">
            <w:pPr>
              <w:contextualSpacing/>
              <w:rPr>
                <w:szCs w:val="24"/>
              </w:rPr>
            </w:pPr>
            <w:r w:rsidRPr="003B3707">
              <w:rPr>
                <w:sz w:val="22"/>
              </w:rPr>
              <w:t>Tá an fhaisnéis go léir a sholáthraítear, ag am na scríbhneoireachta, fíor agus ceart. Tuigim go measfar m’iarratas a bheith neamhbhailí mar thoradh ar fhaisnéis bhréagach nó mhíthreorach a sholáthar, agus go n-éileoidh sé go n-aisíocfar maoiniú deontais.</w:t>
            </w:r>
          </w:p>
        </w:tc>
      </w:tr>
      <w:tr w:rsidR="005A4B84" w:rsidRPr="005A5058" w14:paraId="1BFE0CE6" w14:textId="77777777" w:rsidTr="003B3707">
        <w:trPr>
          <w:trHeight w:val="680"/>
        </w:trPr>
        <w:tc>
          <w:tcPr>
            <w:tcW w:w="1560" w:type="dxa"/>
            <w:shd w:val="clear" w:color="auto" w:fill="D9D9D9"/>
            <w:vAlign w:val="center"/>
          </w:tcPr>
          <w:p w14:paraId="3815667E" w14:textId="77777777" w:rsidR="005A4B84" w:rsidRPr="005A5058" w:rsidRDefault="005A4B84" w:rsidP="00DE5060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Sínithe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14:paraId="2809D35B" w14:textId="77777777" w:rsidR="005A4B84" w:rsidRPr="005A5058" w:rsidRDefault="005A4B84" w:rsidP="003B3707">
            <w:pPr>
              <w:rPr>
                <w:szCs w:val="24"/>
              </w:rPr>
            </w:pPr>
          </w:p>
        </w:tc>
      </w:tr>
      <w:tr w:rsidR="005A4B84" w:rsidRPr="005A5058" w14:paraId="583D70FE" w14:textId="77777777" w:rsidTr="008419F5">
        <w:trPr>
          <w:trHeight w:val="711"/>
        </w:trPr>
        <w:tc>
          <w:tcPr>
            <w:tcW w:w="1560" w:type="dxa"/>
            <w:shd w:val="clear" w:color="auto" w:fill="D9D9D9"/>
            <w:vAlign w:val="center"/>
          </w:tcPr>
          <w:p w14:paraId="7C4187ED" w14:textId="77777777" w:rsidR="005A4B84" w:rsidRPr="005A5058" w:rsidRDefault="005A4B84" w:rsidP="00DE5060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Dáta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14:paraId="79088E06" w14:textId="77777777" w:rsidR="005A4B84" w:rsidRPr="005A5058" w:rsidRDefault="005A4B84" w:rsidP="00DE5060">
            <w:pPr>
              <w:jc w:val="center"/>
              <w:rPr>
                <w:szCs w:val="24"/>
              </w:rPr>
            </w:pPr>
          </w:p>
        </w:tc>
      </w:tr>
    </w:tbl>
    <w:p w14:paraId="4824A101" w14:textId="0D25B852" w:rsidR="005A4B84" w:rsidRPr="005A5058" w:rsidRDefault="005A4B84" w:rsidP="003B3707">
      <w:pPr>
        <w:rPr>
          <w:szCs w:val="24"/>
        </w:rPr>
      </w:pPr>
      <w:r>
        <w:br/>
        <w:t xml:space="preserve">Seol é seo ar ais chuig: </w:t>
      </w:r>
      <w:hyperlink r:id="rId24" w:history="1">
        <w:r w:rsidR="003B3707" w:rsidRPr="0012097A">
          <w:rPr>
            <w:rStyle w:val="Hyperlink"/>
          </w:rPr>
          <w:t>pcengagementscheme@npws.gov.ie</w:t>
        </w:r>
      </w:hyperlink>
      <w:r w:rsidR="003B3707">
        <w:t xml:space="preserve"> </w:t>
      </w:r>
    </w:p>
    <w:p w14:paraId="4041904F" w14:textId="56D5B46F" w:rsidR="005A4B84" w:rsidRPr="005A5058" w:rsidRDefault="005A4B84" w:rsidP="003B3707">
      <w:pPr>
        <w:ind w:right="-188"/>
        <w:rPr>
          <w:szCs w:val="24"/>
        </w:rPr>
      </w:pPr>
      <w:r>
        <w:lastRenderedPageBreak/>
        <w:t xml:space="preserve">Má tá aon cheisteanna agat, déan teagmháil le: </w:t>
      </w:r>
      <w:hyperlink r:id="rId25" w:history="1">
        <w:r w:rsidR="003B3707" w:rsidRPr="0012097A">
          <w:rPr>
            <w:rStyle w:val="Hyperlink"/>
          </w:rPr>
          <w:t>pcengagementscheme@npws.gov.ie</w:t>
        </w:r>
      </w:hyperlink>
      <w:r w:rsidR="003B3707">
        <w:t xml:space="preserve"> </w:t>
      </w:r>
    </w:p>
    <w:p w14:paraId="2E4A0496" w14:textId="77777777" w:rsidR="005A4B84" w:rsidRDefault="005A4B84" w:rsidP="003B3707">
      <w:pPr>
        <w:spacing w:after="0" w:line="240" w:lineRule="auto"/>
        <w:rPr>
          <w:b/>
          <w:szCs w:val="24"/>
        </w:rPr>
      </w:pPr>
      <w:bookmarkStart w:id="3" w:name="_Appendix_1"/>
      <w:bookmarkEnd w:id="3"/>
    </w:p>
    <w:p w14:paraId="7BF6267A" w14:textId="43C15FD6" w:rsidR="00BB5B93" w:rsidRDefault="005A4B84" w:rsidP="003B3707">
      <w:pPr>
        <w:spacing w:after="0" w:line="240" w:lineRule="auto"/>
        <w:sectPr w:rsidR="00BB5B93">
          <w:footerReference w:type="default" r:id="rId2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23B349" wp14:editId="3DA1E9B6">
                <wp:simplePos x="0" y="0"/>
                <wp:positionH relativeFrom="column">
                  <wp:posOffset>-200660</wp:posOffset>
                </wp:positionH>
                <wp:positionV relativeFrom="paragraph">
                  <wp:posOffset>8826500</wp:posOffset>
                </wp:positionV>
                <wp:extent cx="4815840" cy="46672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59F2B" w14:textId="77777777" w:rsidR="005A4B84" w:rsidRPr="00D47CCE" w:rsidRDefault="005A4B84" w:rsidP="005A4B84">
                            <w:pPr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An Roinn Tithíochta, Rialtais Áitiúil, agus Oidhreachta</w:t>
                            </w:r>
                          </w:p>
                          <w:p w14:paraId="6107E7CC" w14:textId="77777777" w:rsidR="005A4B84" w:rsidRPr="005C2523" w:rsidRDefault="005A4B84" w:rsidP="005A4B84">
                            <w:pPr>
                              <w:jc w:val="both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B349" id="Text Box 23" o:spid="_x0000_s1028" type="#_x0000_t202" style="position:absolute;margin-left:-15.8pt;margin-top:695pt;width:379.2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" filled="f" stroked="f">
                <v:textbox>
                  <w:txbxContent>
                    <w:p w14:paraId="22959F2B" w14:textId="77777777" w:rsidR="005A4B84" w:rsidRPr="00D47CCE" w:rsidRDefault="005A4B84" w:rsidP="005A4B84">
                      <w:pPr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An Roinn Tithíochta, Rialtais Áitiúil, agus Oidhreachta</w:t>
                      </w:r>
                    </w:p>
                    <w:p w14:paraId="6107E7CC" w14:textId="77777777" w:rsidR="005A4B84" w:rsidRPr="005C2523" w:rsidRDefault="005A4B84" w:rsidP="005A4B84">
                      <w:pPr>
                        <w:jc w:val="both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8FBE11" wp14:editId="307B4893">
                <wp:simplePos x="0" y="0"/>
                <wp:positionH relativeFrom="column">
                  <wp:posOffset>3894455</wp:posOffset>
                </wp:positionH>
                <wp:positionV relativeFrom="paragraph">
                  <wp:posOffset>8595360</wp:posOffset>
                </wp:positionV>
                <wp:extent cx="2096135" cy="1019175"/>
                <wp:effectExtent l="0" t="381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195F1" w14:textId="77777777" w:rsidR="005A4B84" w:rsidRDefault="005A4B84" w:rsidP="005A4B84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53477CA2" wp14:editId="78852485">
                                  <wp:extent cx="1911985" cy="772160"/>
                                  <wp:effectExtent l="0" t="0" r="0" b="0"/>
                                  <wp:docPr id="19" name="Picture 19" descr="Rialtas_MARK_MASTER_Std_Rever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altas_MARK_MASTER_Std_Rever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85" cy="77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FBE11" id="Text Box 9" o:spid="_x0000_s1029" type="#_x0000_t202" style="position:absolute;margin-left:306.65pt;margin-top:676.8pt;width:165.05pt;height:80.2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" filled="f" stroked="f">
                <v:textbox style="mso-fit-shape-to-text:t">
                  <w:txbxContent>
                    <w:p w14:paraId="49F195F1" w14:textId="77777777" w:rsidR="005A4B84" w:rsidRDefault="005A4B84" w:rsidP="005A4B84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53477CA2" wp14:editId="78852485">
                            <wp:extent cx="1911985" cy="772160"/>
                            <wp:effectExtent l="0" t="0" r="0" b="0"/>
                            <wp:docPr id="19" name="Picture 19" descr="Rialtas_MARK_MASTER_Std_Rever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altas_MARK_MASTER_Std_Rever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85" cy="77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4547C5" wp14:editId="377008B5">
                <wp:simplePos x="0" y="0"/>
                <wp:positionH relativeFrom="column">
                  <wp:posOffset>4314825</wp:posOffset>
                </wp:positionH>
                <wp:positionV relativeFrom="paragraph">
                  <wp:posOffset>8010525</wp:posOffset>
                </wp:positionV>
                <wp:extent cx="264795" cy="419735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0212" w14:textId="77777777" w:rsidR="005A4B84" w:rsidRDefault="005A4B84" w:rsidP="005A4B8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547C5" id="Text Box 10" o:spid="_x0000_s1030" type="#_x0000_t202" style="position:absolute;margin-left:339.75pt;margin-top:630.75pt;width:20.85pt;height:33.0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" filled="f" stroked="f">
                <v:textbox style="mso-fit-shape-to-text:t">
                  <w:txbxContent>
                    <w:p w14:paraId="26D70212" w14:textId="77777777" w:rsidR="005A4B84" w:rsidRDefault="005A4B84" w:rsidP="005A4B84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Spriocdháta na nIarratas: 5 </w:t>
      </w:r>
      <w:r>
        <w:rPr>
          <w:b/>
          <w:lang w:val="en-IE"/>
        </w:rPr>
        <w:t xml:space="preserve">Bealtaine </w:t>
      </w:r>
      <w:r>
        <w:rPr>
          <w:b/>
        </w:rPr>
        <w:t>2023</w:t>
      </w:r>
      <w:bookmarkEnd w:id="2"/>
    </w:p>
    <w:p w14:paraId="55621428" w14:textId="16545D9F" w:rsidR="00310AB4" w:rsidRPr="00310AB4" w:rsidRDefault="00EF7764" w:rsidP="00310AB4">
      <w:pPr>
        <w:rPr>
          <w:color w:val="004D44"/>
        </w:rPr>
      </w:pPr>
      <w:r>
        <w:rPr>
          <w:b/>
          <w:iCs/>
          <w:noProof/>
          <w:color w:val="004D44"/>
          <w:lang w:val="en-IE" w:eastAsia="en-IE"/>
        </w:rPr>
        <w:lastRenderedPageBreak/>
        <w:drawing>
          <wp:anchor distT="0" distB="0" distL="114300" distR="114300" simplePos="0" relativeHeight="251668992" behindDoc="1" locked="0" layoutInCell="1" allowOverlap="1" wp14:anchorId="135FA176" wp14:editId="358C8341">
            <wp:simplePos x="0" y="0"/>
            <wp:positionH relativeFrom="column">
              <wp:posOffset>-958850</wp:posOffset>
            </wp:positionH>
            <wp:positionV relativeFrom="page">
              <wp:posOffset>-258502</wp:posOffset>
            </wp:positionV>
            <wp:extent cx="7727950" cy="1093094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15" cy="1093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8" w:history="1">
        <w:r w:rsidR="00310AB4" w:rsidRPr="00310AB4">
          <w:rPr>
            <w:rStyle w:val="Hyperlink"/>
            <w:b/>
            <w:iCs/>
            <w:color w:val="004D44"/>
            <w:u w:val="none"/>
          </w:rPr>
          <w:t>gov.ie/tithiocht</w:t>
        </w:r>
      </w:hyperlink>
    </w:p>
    <w:p w14:paraId="40C6D408" w14:textId="329F11BD" w:rsidR="00BB1394" w:rsidRPr="00674C6C" w:rsidRDefault="00EF7764" w:rsidP="00374FA2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6D415" wp14:editId="0E6797F1">
                <wp:simplePos x="0" y="0"/>
                <wp:positionH relativeFrom="leftMargin">
                  <wp:posOffset>946150</wp:posOffset>
                </wp:positionH>
                <wp:positionV relativeFrom="bottomMargin">
                  <wp:posOffset>-23495</wp:posOffset>
                </wp:positionV>
                <wp:extent cx="3492500" cy="6692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250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CE24F" w14:textId="77777777" w:rsidR="00310AB4" w:rsidRPr="00766BB1" w:rsidRDefault="00310AB4" w:rsidP="00310AB4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An Roinn</w:t>
                            </w:r>
                            <w:r>
                              <w:rPr>
                                <w:color w:val="FFFFFF"/>
                              </w:rPr>
                              <w:br/>
                            </w:r>
                            <w:r w:rsidRPr="00F13907">
                              <w:rPr>
                                <w:color w:val="FFFFFF"/>
                              </w:rPr>
                              <w:t>Tithíochta, Rialtais Áitiúil agus Oidhreachta</w:t>
                            </w:r>
                          </w:p>
                          <w:p w14:paraId="40C6D426" w14:textId="328A084B" w:rsidR="00766BB1" w:rsidRPr="00766BB1" w:rsidRDefault="00766BB1" w:rsidP="00766BB1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D415" id="_x0000_s1031" type="#_x0000_t202" style="position:absolute;margin-left:74.5pt;margin-top:-1.85pt;width:2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osqgIAAKk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" filled="f" stroked="f">
                <v:path arrowok="t"/>
                <v:textbox>
                  <w:txbxContent>
                    <w:p w14:paraId="746CE24F" w14:textId="77777777" w:rsidR="00310AB4" w:rsidRPr="00766BB1" w:rsidRDefault="00310AB4" w:rsidP="00310AB4">
                      <w:pPr>
                        <w:spacing w:line="240" w:lineRule="auto"/>
                        <w:contextualSpacing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An Roinn</w:t>
                      </w:r>
                      <w:r>
                        <w:rPr>
                          <w:color w:val="FFFFFF"/>
                        </w:rPr>
                        <w:br/>
                      </w:r>
                      <w:r w:rsidRPr="00F13907">
                        <w:rPr>
                          <w:color w:val="FFFFFF"/>
                        </w:rPr>
                        <w:t>Tithíochta, Rialtais Áitiúil agus Oidhreachta</w:t>
                      </w:r>
                    </w:p>
                    <w:p w14:paraId="40C6D426" w14:textId="328A084B" w:rsidR="00766BB1" w:rsidRPr="00766BB1" w:rsidRDefault="00766BB1" w:rsidP="00766BB1">
                      <w:pPr>
                        <w:spacing w:line="240" w:lineRule="auto"/>
                        <w:contextualSpacing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iCs/>
          <w:noProof/>
          <w:color w:val="004D44"/>
          <w:lang w:val="en-IE" w:eastAsia="en-IE"/>
        </w:rPr>
        <w:drawing>
          <wp:anchor distT="0" distB="0" distL="114300" distR="114300" simplePos="0" relativeHeight="251670016" behindDoc="1" locked="0" layoutInCell="1" allowOverlap="1" wp14:anchorId="089E32EC" wp14:editId="29C9AB6D">
            <wp:simplePos x="0" y="0"/>
            <wp:positionH relativeFrom="column">
              <wp:posOffset>3524250</wp:posOffset>
            </wp:positionH>
            <wp:positionV relativeFrom="page">
              <wp:posOffset>9366250</wp:posOffset>
            </wp:positionV>
            <wp:extent cx="2419985" cy="843915"/>
            <wp:effectExtent l="0" t="0" r="0" b="0"/>
            <wp:wrapTight wrapText="bothSides">
              <wp:wrapPolygon edited="0">
                <wp:start x="4761" y="0"/>
                <wp:lineTo x="1190" y="1950"/>
                <wp:lineTo x="0" y="4388"/>
                <wp:lineTo x="0" y="19016"/>
                <wp:lineTo x="1870" y="20966"/>
                <wp:lineTo x="4761" y="20966"/>
                <wp:lineTo x="5611" y="20966"/>
                <wp:lineTo x="5611" y="15603"/>
                <wp:lineTo x="21424" y="14628"/>
                <wp:lineTo x="21424" y="10727"/>
                <wp:lineTo x="20064" y="6826"/>
                <wp:lineTo x="5611" y="0"/>
                <wp:lineTo x="4761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overnment of Ireland Standard Colour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AB4" w:rsidRPr="00766BB1">
        <w:rPr>
          <w:rStyle w:val="Emphasis"/>
          <w:noProof/>
          <w:lang w:val="en-IE" w:eastAsia="en-IE"/>
        </w:rPr>
        <w:drawing>
          <wp:anchor distT="0" distB="0" distL="114300" distR="114300" simplePos="0" relativeHeight="251654656" behindDoc="1" locked="0" layoutInCell="1" allowOverlap="1" wp14:anchorId="40C6D413" wp14:editId="180E7D61">
            <wp:simplePos x="0" y="0"/>
            <wp:positionH relativeFrom="column">
              <wp:posOffset>3392170</wp:posOffset>
            </wp:positionH>
            <wp:positionV relativeFrom="paragraph">
              <wp:posOffset>7694930</wp:posOffset>
            </wp:positionV>
            <wp:extent cx="2801620" cy="1135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overnment%20of%20Ireland%20Standard_Gold and White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394" w:rsidRPr="00674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6D419" w14:textId="77777777" w:rsidR="000918B8" w:rsidRDefault="000918B8" w:rsidP="00DF554E">
      <w:pPr>
        <w:spacing w:after="0" w:line="240" w:lineRule="auto"/>
      </w:pPr>
      <w:r>
        <w:separator/>
      </w:r>
    </w:p>
  </w:endnote>
  <w:endnote w:type="continuationSeparator" w:id="0">
    <w:p w14:paraId="40C6D41A" w14:textId="77777777" w:rsidR="000918B8" w:rsidRDefault="000918B8" w:rsidP="00DF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D41B" w14:textId="1C1CB4E7" w:rsidR="000E6D34" w:rsidRPr="00984D32" w:rsidRDefault="000E6D34">
    <w:pPr>
      <w:pStyle w:val="Footer"/>
      <w:jc w:val="right"/>
      <w:rPr>
        <w:b/>
        <w:color w:val="004D44"/>
      </w:rPr>
    </w:pPr>
    <w:r w:rsidRPr="00984D32">
      <w:rPr>
        <w:b/>
        <w:color w:val="004D44"/>
      </w:rPr>
      <w:fldChar w:fldCharType="begin"/>
    </w:r>
    <w:r w:rsidRPr="00984D32">
      <w:rPr>
        <w:b/>
        <w:color w:val="004D44"/>
      </w:rPr>
      <w:instrText xml:space="preserve"> PAGE   \* MERGEFORMAT </w:instrText>
    </w:r>
    <w:r w:rsidRPr="00984D32">
      <w:rPr>
        <w:b/>
        <w:color w:val="004D44"/>
      </w:rPr>
      <w:fldChar w:fldCharType="separate"/>
    </w:r>
    <w:r w:rsidR="005C12C7">
      <w:rPr>
        <w:b/>
        <w:noProof/>
        <w:color w:val="004D44"/>
      </w:rPr>
      <w:t>3</w:t>
    </w:r>
    <w:r w:rsidRPr="00984D32">
      <w:rPr>
        <w:b/>
        <w:noProof/>
        <w:color w:val="004D44"/>
      </w:rPr>
      <w:fldChar w:fldCharType="end"/>
    </w:r>
  </w:p>
  <w:p w14:paraId="40C6D41C" w14:textId="77777777" w:rsidR="000E6D34" w:rsidRPr="00984D32" w:rsidRDefault="000E6D34" w:rsidP="00DF554E">
    <w:pPr>
      <w:pStyle w:val="Footer"/>
      <w:jc w:val="right"/>
      <w:rPr>
        <w:b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D41F" w14:textId="4DD90786" w:rsidR="00ED7668" w:rsidRPr="00984D32" w:rsidRDefault="00ED7668">
    <w:pPr>
      <w:pStyle w:val="Footer"/>
      <w:jc w:val="right"/>
      <w:rPr>
        <w:b/>
        <w:color w:val="004D44"/>
      </w:rPr>
    </w:pPr>
    <w:r w:rsidRPr="00984D32">
      <w:rPr>
        <w:b/>
        <w:color w:val="004D44"/>
      </w:rPr>
      <w:fldChar w:fldCharType="begin"/>
    </w:r>
    <w:r w:rsidRPr="00984D32">
      <w:rPr>
        <w:b/>
        <w:color w:val="004D44"/>
      </w:rPr>
      <w:instrText xml:space="preserve"> PAGE   \* MERGEFORMAT </w:instrText>
    </w:r>
    <w:r w:rsidRPr="00984D32">
      <w:rPr>
        <w:b/>
        <w:color w:val="004D44"/>
      </w:rPr>
      <w:fldChar w:fldCharType="separate"/>
    </w:r>
    <w:r w:rsidR="005C12C7">
      <w:rPr>
        <w:b/>
        <w:noProof/>
        <w:color w:val="004D44"/>
      </w:rPr>
      <w:t>10</w:t>
    </w:r>
    <w:r w:rsidRPr="00984D32">
      <w:rPr>
        <w:b/>
        <w:noProof/>
        <w:color w:val="004D44"/>
      </w:rPr>
      <w:fldChar w:fldCharType="end"/>
    </w:r>
  </w:p>
  <w:p w14:paraId="40C6D420" w14:textId="77777777" w:rsidR="00ED7668" w:rsidRPr="00DF554E" w:rsidRDefault="00ED7668" w:rsidP="00DF554E">
    <w:pPr>
      <w:pStyle w:val="Footer"/>
      <w:jc w:val="right"/>
      <w:rPr>
        <w:b/>
        <w:color w:val="004D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D417" w14:textId="77777777" w:rsidR="000918B8" w:rsidRDefault="000918B8" w:rsidP="00DF554E">
      <w:pPr>
        <w:spacing w:after="0" w:line="240" w:lineRule="auto"/>
      </w:pPr>
      <w:r>
        <w:separator/>
      </w:r>
    </w:p>
  </w:footnote>
  <w:footnote w:type="continuationSeparator" w:id="0">
    <w:p w14:paraId="40C6D418" w14:textId="77777777" w:rsidR="000918B8" w:rsidRDefault="000918B8" w:rsidP="00DF554E">
      <w:pPr>
        <w:spacing w:after="0" w:line="240" w:lineRule="auto"/>
      </w:pPr>
      <w:r>
        <w:continuationSeparator/>
      </w:r>
    </w:p>
  </w:footnote>
  <w:footnote w:id="1">
    <w:p w14:paraId="0CBB25D6" w14:textId="77777777" w:rsidR="005A4B84" w:rsidRDefault="005A4B84" w:rsidP="005A4B84">
      <w:pPr>
        <w:pStyle w:val="FootnoteText"/>
        <w:rPr>
          <w:noProof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Is éard atá i láithreáin Natura 2000 ná Limistéir Chaomhantais Speisialta le haghaidh gnáthóga agus speiceas faoi </w:t>
      </w:r>
      <w:hyperlink r:id="rId1" w:history="1">
        <w:r>
          <w:rPr>
            <w:rStyle w:val="Hyperlink"/>
            <w:noProof/>
          </w:rPr>
          <w:t>Threoir an AE maidir le Gnáthóga 92/43/CEE</w:t>
        </w:r>
      </w:hyperlink>
      <w:r>
        <w:rPr>
          <w:noProof/>
        </w:rPr>
        <w:t xml:space="preserve">, agus Limistéir faoi Chosaint Speisialta d’éin faoi </w:t>
      </w:r>
      <w:hyperlink r:id="rId2" w:history="1">
        <w:r>
          <w:rPr>
            <w:rStyle w:val="Hyperlink"/>
            <w:noProof/>
          </w:rPr>
          <w:t>Threoir an AE maidir le hÉin (2009/147/CE)</w:t>
        </w:r>
      </w:hyperlink>
      <w:r>
        <w:rPr>
          <w:noProof/>
        </w:rPr>
        <w:t>.</w:t>
      </w:r>
    </w:p>
  </w:footnote>
  <w:footnote w:id="2">
    <w:p w14:paraId="02A73579" w14:textId="77777777" w:rsidR="005A4B84" w:rsidRDefault="005A4B84" w:rsidP="005A4B84">
      <w:pPr>
        <w:pStyle w:val="FootnoteText"/>
        <w:rPr>
          <w:noProof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Tá sé úsáideach anseo tagairt a dhéanamh do na spriocanna atá leagtha amach faoi na Cuspóirí Caomhantais Suíomh-Shonracha (CCSS) do na Leasanna Cáilitheacha do shuíomh Natura 2000. Faisnéis maidir le Leasanna Cáilitheacha agus a CCSS, ar féidir liosta díobh a fháil trí thairseacha Limistéir Speisialta Caomhantais agus Limistéir Cosanta Speisialta an SPNF: </w:t>
      </w:r>
      <w:hyperlink r:id="rId3" w:history="1">
        <w:r>
          <w:rPr>
            <w:rStyle w:val="Hyperlink"/>
            <w:noProof/>
          </w:rPr>
          <w:t>https://www.npws.ie/protected-sites/sac</w:t>
        </w:r>
      </w:hyperlink>
      <w:r>
        <w:rPr>
          <w:noProof/>
        </w:rPr>
        <w:t xml:space="preserve">; </w:t>
      </w:r>
      <w:hyperlink r:id="rId4" w:history="1">
        <w:r>
          <w:rPr>
            <w:rStyle w:val="Hyperlink"/>
            <w:noProof/>
          </w:rPr>
          <w:t>https://www.npws.ie/protected-sites/spa</w:t>
        </w:r>
      </w:hyperlink>
      <w:r>
        <w:rPr>
          <w:noProof/>
        </w:rPr>
        <w:t xml:space="preserve"> </w:t>
      </w:r>
    </w:p>
  </w:footnote>
  <w:footnote w:id="3">
    <w:p w14:paraId="63BB20CF" w14:textId="77777777" w:rsidR="005A4B84" w:rsidRDefault="005A4B84" w:rsidP="005A4B84">
      <w:pPr>
        <w:pStyle w:val="FootnoteText"/>
        <w:rPr>
          <w:noProof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Féach Téarmaí agus Coinníollacha na Scéime Rannpháirtíochta Pobail Tailte Portaigh chun tuilleadh eolais a fháil ar conas teagmháil a dhéanamh le do raon caomhantais áitiúil SPNF. Ní mór teagmháil a dhéanamh sula gcuirfidh tú d’iarratas isteach.</w:t>
      </w:r>
    </w:p>
  </w:footnote>
  <w:footnote w:id="4">
    <w:p w14:paraId="1CE69017" w14:textId="77777777" w:rsidR="005A4B84" w:rsidRDefault="005A4B84" w:rsidP="005A4B84">
      <w:pPr>
        <w:pStyle w:val="FootnoteText"/>
        <w:rPr>
          <w:noProof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Tabhair faoi deara, le do thoil, go bhfuil an t-iarratasóir freagrach as a chinntiú go bhfuil gach cead ábhartha i bhfeidhm sula ndéantar iarratas ar mhaoiniú faoin scéim seo.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CDE"/>
    <w:multiLevelType w:val="hybridMultilevel"/>
    <w:tmpl w:val="C4D84714"/>
    <w:lvl w:ilvl="0" w:tplc="AE7EB63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D2D"/>
    <w:multiLevelType w:val="hybridMultilevel"/>
    <w:tmpl w:val="8138D1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44E3D"/>
    <w:multiLevelType w:val="hybridMultilevel"/>
    <w:tmpl w:val="8AF2F822"/>
    <w:lvl w:ilvl="0" w:tplc="180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3" w15:restartNumberingAfterBreak="0">
    <w:nsid w:val="0E825046"/>
    <w:multiLevelType w:val="hybridMultilevel"/>
    <w:tmpl w:val="85B27A64"/>
    <w:lvl w:ilvl="0" w:tplc="B6FED18E">
      <w:start w:val="1"/>
      <w:numFmt w:val="decimal"/>
      <w:lvlText w:val="%1."/>
      <w:lvlJc w:val="left"/>
      <w:pPr>
        <w:ind w:left="975" w:hanging="615"/>
      </w:pPr>
      <w:rPr>
        <w:rFonts w:hint="default"/>
        <w:b/>
      </w:rPr>
    </w:lvl>
    <w:lvl w:ilvl="1" w:tplc="D348E7CC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7AF0"/>
    <w:multiLevelType w:val="hybridMultilevel"/>
    <w:tmpl w:val="474829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C738C"/>
    <w:multiLevelType w:val="hybridMultilevel"/>
    <w:tmpl w:val="1B561EF6"/>
    <w:lvl w:ilvl="0" w:tplc="A4E676E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76DC"/>
    <w:multiLevelType w:val="hybridMultilevel"/>
    <w:tmpl w:val="2C922182"/>
    <w:lvl w:ilvl="0" w:tplc="9594D9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6958"/>
    <w:multiLevelType w:val="hybridMultilevel"/>
    <w:tmpl w:val="ACFA94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B0035A"/>
    <w:multiLevelType w:val="hybridMultilevel"/>
    <w:tmpl w:val="B37AF0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D1C00"/>
    <w:multiLevelType w:val="hybridMultilevel"/>
    <w:tmpl w:val="CB9A730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F7208"/>
    <w:multiLevelType w:val="hybridMultilevel"/>
    <w:tmpl w:val="35A42E4A"/>
    <w:lvl w:ilvl="0" w:tplc="9C7E105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B5196"/>
    <w:multiLevelType w:val="hybridMultilevel"/>
    <w:tmpl w:val="7082AA4A"/>
    <w:lvl w:ilvl="0" w:tplc="3D381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9531EF"/>
    <w:multiLevelType w:val="hybridMultilevel"/>
    <w:tmpl w:val="ECAAEB48"/>
    <w:lvl w:ilvl="0" w:tplc="211228E2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B129A"/>
    <w:multiLevelType w:val="hybridMultilevel"/>
    <w:tmpl w:val="9A9E064A"/>
    <w:lvl w:ilvl="0" w:tplc="7E667E16">
      <w:start w:val="2"/>
      <w:numFmt w:val="decimal"/>
      <w:lvlText w:val="7. (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12294"/>
    <w:multiLevelType w:val="hybridMultilevel"/>
    <w:tmpl w:val="7CC880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F19B2"/>
    <w:multiLevelType w:val="hybridMultilevel"/>
    <w:tmpl w:val="F20070E2"/>
    <w:lvl w:ilvl="0" w:tplc="06E0215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4D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9495F"/>
    <w:multiLevelType w:val="hybridMultilevel"/>
    <w:tmpl w:val="0CDA56E8"/>
    <w:lvl w:ilvl="0" w:tplc="EEC6BC46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817FA"/>
    <w:multiLevelType w:val="multilevel"/>
    <w:tmpl w:val="1A5A54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8" w15:restartNumberingAfterBreak="0">
    <w:nsid w:val="4C2871FF"/>
    <w:multiLevelType w:val="multilevel"/>
    <w:tmpl w:val="145A0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64FE9"/>
    <w:multiLevelType w:val="hybridMultilevel"/>
    <w:tmpl w:val="D7661C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A4776"/>
    <w:multiLevelType w:val="multilevel"/>
    <w:tmpl w:val="3B36F4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2EC5D82"/>
    <w:multiLevelType w:val="hybridMultilevel"/>
    <w:tmpl w:val="E7DC8E4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5E79DF"/>
    <w:multiLevelType w:val="hybridMultilevel"/>
    <w:tmpl w:val="62E44E46"/>
    <w:lvl w:ilvl="0" w:tplc="82629020">
      <w:start w:val="1"/>
      <w:numFmt w:val="decimal"/>
      <w:lvlText w:val="7. (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18AE"/>
    <w:multiLevelType w:val="hybridMultilevel"/>
    <w:tmpl w:val="1802777A"/>
    <w:lvl w:ilvl="0" w:tplc="B5BC87C8">
      <w:start w:val="1"/>
      <w:numFmt w:val="decimal"/>
      <w:lvlText w:val="6. 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7CC5"/>
    <w:multiLevelType w:val="hybridMultilevel"/>
    <w:tmpl w:val="C10EB88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2F4D3C"/>
    <w:multiLevelType w:val="hybridMultilevel"/>
    <w:tmpl w:val="544A1E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23020"/>
    <w:multiLevelType w:val="hybridMultilevel"/>
    <w:tmpl w:val="FE582252"/>
    <w:lvl w:ilvl="0" w:tplc="A4E676E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A57A2"/>
    <w:multiLevelType w:val="hybridMultilevel"/>
    <w:tmpl w:val="494AE9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E368B9"/>
    <w:multiLevelType w:val="multilevel"/>
    <w:tmpl w:val="ECAAEB48"/>
    <w:lvl w:ilvl="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4EC4D09"/>
    <w:multiLevelType w:val="hybridMultilevel"/>
    <w:tmpl w:val="54BC3C8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676B9"/>
    <w:multiLevelType w:val="hybridMultilevel"/>
    <w:tmpl w:val="C522604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9217A4"/>
    <w:multiLevelType w:val="hybridMultilevel"/>
    <w:tmpl w:val="CD3AB408"/>
    <w:lvl w:ilvl="0" w:tplc="09ECE504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E33D8"/>
    <w:multiLevelType w:val="hybridMultilevel"/>
    <w:tmpl w:val="384C0BF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0"/>
  </w:num>
  <w:num w:numId="4">
    <w:abstractNumId w:val="0"/>
  </w:num>
  <w:num w:numId="5">
    <w:abstractNumId w:val="16"/>
  </w:num>
  <w:num w:numId="6">
    <w:abstractNumId w:val="32"/>
  </w:num>
  <w:num w:numId="7">
    <w:abstractNumId w:val="15"/>
  </w:num>
  <w:num w:numId="8">
    <w:abstractNumId w:val="12"/>
  </w:num>
  <w:num w:numId="9">
    <w:abstractNumId w:val="18"/>
  </w:num>
  <w:num w:numId="10">
    <w:abstractNumId w:val="28"/>
  </w:num>
  <w:num w:numId="11">
    <w:abstractNumId w:val="17"/>
  </w:num>
  <w:num w:numId="12">
    <w:abstractNumId w:val="29"/>
  </w:num>
  <w:num w:numId="13">
    <w:abstractNumId w:val="1"/>
  </w:num>
  <w:num w:numId="14">
    <w:abstractNumId w:val="4"/>
  </w:num>
  <w:num w:numId="15">
    <w:abstractNumId w:val="31"/>
  </w:num>
  <w:num w:numId="16">
    <w:abstractNumId w:val="27"/>
  </w:num>
  <w:num w:numId="17">
    <w:abstractNumId w:val="21"/>
  </w:num>
  <w:num w:numId="18">
    <w:abstractNumId w:val="2"/>
  </w:num>
  <w:num w:numId="19">
    <w:abstractNumId w:val="33"/>
  </w:num>
  <w:num w:numId="20">
    <w:abstractNumId w:val="25"/>
  </w:num>
  <w:num w:numId="21">
    <w:abstractNumId w:val="30"/>
  </w:num>
  <w:num w:numId="22">
    <w:abstractNumId w:val="14"/>
  </w:num>
  <w:num w:numId="23">
    <w:abstractNumId w:val="6"/>
  </w:num>
  <w:num w:numId="24">
    <w:abstractNumId w:val="9"/>
  </w:num>
  <w:num w:numId="25">
    <w:abstractNumId w:val="29"/>
  </w:num>
  <w:num w:numId="26">
    <w:abstractNumId w:val="19"/>
  </w:num>
  <w:num w:numId="27">
    <w:abstractNumId w:val="29"/>
  </w:num>
  <w:num w:numId="28">
    <w:abstractNumId w:val="29"/>
  </w:num>
  <w:num w:numId="29">
    <w:abstractNumId w:val="29"/>
  </w:num>
  <w:num w:numId="30">
    <w:abstractNumId w:val="29"/>
  </w:num>
  <w:num w:numId="31">
    <w:abstractNumId w:val="23"/>
  </w:num>
  <w:num w:numId="32">
    <w:abstractNumId w:val="26"/>
  </w:num>
  <w:num w:numId="33">
    <w:abstractNumId w:val="22"/>
  </w:num>
  <w:num w:numId="34">
    <w:abstractNumId w:val="13"/>
  </w:num>
  <w:num w:numId="35">
    <w:abstractNumId w:val="5"/>
  </w:num>
  <w:num w:numId="36">
    <w:abstractNumId w:val="29"/>
  </w:num>
  <w:num w:numId="37">
    <w:abstractNumId w:val="29"/>
  </w:num>
  <w:num w:numId="38">
    <w:abstractNumId w:val="3"/>
  </w:num>
  <w:num w:numId="39">
    <w:abstractNumId w:val="11"/>
  </w:num>
  <w:num w:numId="40">
    <w:abstractNumId w:val="7"/>
  </w:num>
  <w:num w:numId="41">
    <w:abstractNumId w:val="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SortMethod w:val="0000"/>
  <w:defaultTabStop w:val="720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F4"/>
    <w:rsid w:val="000019CD"/>
    <w:rsid w:val="00002C52"/>
    <w:rsid w:val="0000327C"/>
    <w:rsid w:val="00005E6D"/>
    <w:rsid w:val="0001315E"/>
    <w:rsid w:val="00015276"/>
    <w:rsid w:val="0001769F"/>
    <w:rsid w:val="00021F38"/>
    <w:rsid w:val="00030BC5"/>
    <w:rsid w:val="000503DD"/>
    <w:rsid w:val="000621CE"/>
    <w:rsid w:val="00076FB9"/>
    <w:rsid w:val="00077E72"/>
    <w:rsid w:val="00080880"/>
    <w:rsid w:val="00082028"/>
    <w:rsid w:val="00082569"/>
    <w:rsid w:val="00085885"/>
    <w:rsid w:val="000918B8"/>
    <w:rsid w:val="00091D48"/>
    <w:rsid w:val="0009245A"/>
    <w:rsid w:val="00092A0A"/>
    <w:rsid w:val="00094107"/>
    <w:rsid w:val="000A0232"/>
    <w:rsid w:val="000A24D8"/>
    <w:rsid w:val="000A76D4"/>
    <w:rsid w:val="000B693C"/>
    <w:rsid w:val="000D0A26"/>
    <w:rsid w:val="000E1B0B"/>
    <w:rsid w:val="000E4128"/>
    <w:rsid w:val="000E6D34"/>
    <w:rsid w:val="000F23BE"/>
    <w:rsid w:val="000F3B76"/>
    <w:rsid w:val="00101F0A"/>
    <w:rsid w:val="0011151A"/>
    <w:rsid w:val="00116F17"/>
    <w:rsid w:val="0012195F"/>
    <w:rsid w:val="001253CE"/>
    <w:rsid w:val="00127CFB"/>
    <w:rsid w:val="0013319E"/>
    <w:rsid w:val="00136454"/>
    <w:rsid w:val="001367A9"/>
    <w:rsid w:val="001457D1"/>
    <w:rsid w:val="001461C0"/>
    <w:rsid w:val="00146AB7"/>
    <w:rsid w:val="00151315"/>
    <w:rsid w:val="001579E4"/>
    <w:rsid w:val="00171B77"/>
    <w:rsid w:val="00177679"/>
    <w:rsid w:val="00181DB9"/>
    <w:rsid w:val="001A6660"/>
    <w:rsid w:val="001A6847"/>
    <w:rsid w:val="001A7B8A"/>
    <w:rsid w:val="001B1187"/>
    <w:rsid w:val="001B2B10"/>
    <w:rsid w:val="001D23AB"/>
    <w:rsid w:val="001D35D2"/>
    <w:rsid w:val="001E0184"/>
    <w:rsid w:val="001E0E90"/>
    <w:rsid w:val="001F31CA"/>
    <w:rsid w:val="001F3BC9"/>
    <w:rsid w:val="00201F42"/>
    <w:rsid w:val="00204695"/>
    <w:rsid w:val="002111CD"/>
    <w:rsid w:val="00224CAE"/>
    <w:rsid w:val="00242C37"/>
    <w:rsid w:val="00251BF5"/>
    <w:rsid w:val="00265A5D"/>
    <w:rsid w:val="00266DFC"/>
    <w:rsid w:val="00283542"/>
    <w:rsid w:val="0029147B"/>
    <w:rsid w:val="002954CB"/>
    <w:rsid w:val="002958CC"/>
    <w:rsid w:val="002A216A"/>
    <w:rsid w:val="002A2B31"/>
    <w:rsid w:val="002A368F"/>
    <w:rsid w:val="002A4E82"/>
    <w:rsid w:val="002A50D8"/>
    <w:rsid w:val="002A550A"/>
    <w:rsid w:val="002A6A6F"/>
    <w:rsid w:val="002B13B2"/>
    <w:rsid w:val="002B2682"/>
    <w:rsid w:val="002B509D"/>
    <w:rsid w:val="002C15E7"/>
    <w:rsid w:val="002C3212"/>
    <w:rsid w:val="002C533B"/>
    <w:rsid w:val="002C54A3"/>
    <w:rsid w:val="002E587F"/>
    <w:rsid w:val="002E7E67"/>
    <w:rsid w:val="002F7495"/>
    <w:rsid w:val="00301C82"/>
    <w:rsid w:val="00304E82"/>
    <w:rsid w:val="00310AB4"/>
    <w:rsid w:val="00312114"/>
    <w:rsid w:val="003164F7"/>
    <w:rsid w:val="00325200"/>
    <w:rsid w:val="00330B38"/>
    <w:rsid w:val="003311B6"/>
    <w:rsid w:val="00341AB6"/>
    <w:rsid w:val="00342C38"/>
    <w:rsid w:val="00344702"/>
    <w:rsid w:val="00347909"/>
    <w:rsid w:val="0035503F"/>
    <w:rsid w:val="003630E3"/>
    <w:rsid w:val="003651FF"/>
    <w:rsid w:val="00374FA2"/>
    <w:rsid w:val="00376B6D"/>
    <w:rsid w:val="00377C54"/>
    <w:rsid w:val="00386337"/>
    <w:rsid w:val="00386FD5"/>
    <w:rsid w:val="00387ED3"/>
    <w:rsid w:val="00391800"/>
    <w:rsid w:val="00391E5B"/>
    <w:rsid w:val="003979B3"/>
    <w:rsid w:val="00397CF8"/>
    <w:rsid w:val="003A52E0"/>
    <w:rsid w:val="003B3707"/>
    <w:rsid w:val="003B5068"/>
    <w:rsid w:val="003B55B5"/>
    <w:rsid w:val="003B7606"/>
    <w:rsid w:val="003C33E6"/>
    <w:rsid w:val="003C39DC"/>
    <w:rsid w:val="003E35F2"/>
    <w:rsid w:val="003E3E91"/>
    <w:rsid w:val="00423D8E"/>
    <w:rsid w:val="0043509F"/>
    <w:rsid w:val="00437CC6"/>
    <w:rsid w:val="0044080B"/>
    <w:rsid w:val="00461AE6"/>
    <w:rsid w:val="00465722"/>
    <w:rsid w:val="004848F1"/>
    <w:rsid w:val="004A4A27"/>
    <w:rsid w:val="004A6F77"/>
    <w:rsid w:val="004B16B0"/>
    <w:rsid w:val="004C1BF0"/>
    <w:rsid w:val="004D1670"/>
    <w:rsid w:val="004E336E"/>
    <w:rsid w:val="004E4452"/>
    <w:rsid w:val="004F0441"/>
    <w:rsid w:val="004F291A"/>
    <w:rsid w:val="0050032D"/>
    <w:rsid w:val="00501EDE"/>
    <w:rsid w:val="00506217"/>
    <w:rsid w:val="00507BCB"/>
    <w:rsid w:val="0051300B"/>
    <w:rsid w:val="0051717A"/>
    <w:rsid w:val="00524EF0"/>
    <w:rsid w:val="005271EA"/>
    <w:rsid w:val="00530F37"/>
    <w:rsid w:val="005438E8"/>
    <w:rsid w:val="005547EB"/>
    <w:rsid w:val="00566D0B"/>
    <w:rsid w:val="00567C95"/>
    <w:rsid w:val="005757EA"/>
    <w:rsid w:val="0057620F"/>
    <w:rsid w:val="00585400"/>
    <w:rsid w:val="00586758"/>
    <w:rsid w:val="005A0FF6"/>
    <w:rsid w:val="005A3565"/>
    <w:rsid w:val="005A4B84"/>
    <w:rsid w:val="005A7BFE"/>
    <w:rsid w:val="005B4E46"/>
    <w:rsid w:val="005B5054"/>
    <w:rsid w:val="005C0F22"/>
    <w:rsid w:val="005C12C7"/>
    <w:rsid w:val="005C5FB8"/>
    <w:rsid w:val="005D2AA4"/>
    <w:rsid w:val="005D3231"/>
    <w:rsid w:val="005D4DC2"/>
    <w:rsid w:val="005E4B9D"/>
    <w:rsid w:val="005F053F"/>
    <w:rsid w:val="005F1C24"/>
    <w:rsid w:val="005F595E"/>
    <w:rsid w:val="00601B8A"/>
    <w:rsid w:val="006216E7"/>
    <w:rsid w:val="00622517"/>
    <w:rsid w:val="00622A32"/>
    <w:rsid w:val="00630B20"/>
    <w:rsid w:val="00631D27"/>
    <w:rsid w:val="0064017B"/>
    <w:rsid w:val="00645B3C"/>
    <w:rsid w:val="00650876"/>
    <w:rsid w:val="00653808"/>
    <w:rsid w:val="00663206"/>
    <w:rsid w:val="0066785E"/>
    <w:rsid w:val="00674C6C"/>
    <w:rsid w:val="006831DF"/>
    <w:rsid w:val="006900CB"/>
    <w:rsid w:val="00690CA7"/>
    <w:rsid w:val="006957F7"/>
    <w:rsid w:val="006B2470"/>
    <w:rsid w:val="006C311F"/>
    <w:rsid w:val="006C4CD9"/>
    <w:rsid w:val="006C75D1"/>
    <w:rsid w:val="006D2DA7"/>
    <w:rsid w:val="006D516F"/>
    <w:rsid w:val="006E2C6C"/>
    <w:rsid w:val="006E6EC4"/>
    <w:rsid w:val="006E7811"/>
    <w:rsid w:val="00701260"/>
    <w:rsid w:val="00706313"/>
    <w:rsid w:val="00707D3B"/>
    <w:rsid w:val="00710CDE"/>
    <w:rsid w:val="00723F0C"/>
    <w:rsid w:val="0072732C"/>
    <w:rsid w:val="007277F5"/>
    <w:rsid w:val="007314C8"/>
    <w:rsid w:val="00735AB3"/>
    <w:rsid w:val="0074299D"/>
    <w:rsid w:val="007454E3"/>
    <w:rsid w:val="00750744"/>
    <w:rsid w:val="00752457"/>
    <w:rsid w:val="0075350E"/>
    <w:rsid w:val="0075483D"/>
    <w:rsid w:val="00755640"/>
    <w:rsid w:val="00756810"/>
    <w:rsid w:val="007614B4"/>
    <w:rsid w:val="00766BB1"/>
    <w:rsid w:val="00775A24"/>
    <w:rsid w:val="00790DE8"/>
    <w:rsid w:val="007921BC"/>
    <w:rsid w:val="007A01DD"/>
    <w:rsid w:val="007A037F"/>
    <w:rsid w:val="007A3991"/>
    <w:rsid w:val="007A43B3"/>
    <w:rsid w:val="007A4555"/>
    <w:rsid w:val="007A64BE"/>
    <w:rsid w:val="007B2C19"/>
    <w:rsid w:val="007B76B9"/>
    <w:rsid w:val="007C401D"/>
    <w:rsid w:val="007C5283"/>
    <w:rsid w:val="007D5090"/>
    <w:rsid w:val="007D6D01"/>
    <w:rsid w:val="007E0AB0"/>
    <w:rsid w:val="007E4C76"/>
    <w:rsid w:val="007F34C7"/>
    <w:rsid w:val="00805152"/>
    <w:rsid w:val="0081051C"/>
    <w:rsid w:val="0081531F"/>
    <w:rsid w:val="00816A0F"/>
    <w:rsid w:val="0082361A"/>
    <w:rsid w:val="008419F5"/>
    <w:rsid w:val="00846EF4"/>
    <w:rsid w:val="0084736B"/>
    <w:rsid w:val="00866BB2"/>
    <w:rsid w:val="008750C3"/>
    <w:rsid w:val="00875355"/>
    <w:rsid w:val="00875B7C"/>
    <w:rsid w:val="00877DF9"/>
    <w:rsid w:val="008839F4"/>
    <w:rsid w:val="00887CA0"/>
    <w:rsid w:val="00887FE0"/>
    <w:rsid w:val="008922D8"/>
    <w:rsid w:val="00892B26"/>
    <w:rsid w:val="00892EEE"/>
    <w:rsid w:val="00893BDA"/>
    <w:rsid w:val="0089610C"/>
    <w:rsid w:val="008B14F4"/>
    <w:rsid w:val="008D7799"/>
    <w:rsid w:val="008E4592"/>
    <w:rsid w:val="008F3EE9"/>
    <w:rsid w:val="00906C8A"/>
    <w:rsid w:val="00916F61"/>
    <w:rsid w:val="00917ADA"/>
    <w:rsid w:val="009203BF"/>
    <w:rsid w:val="00922D0B"/>
    <w:rsid w:val="00927FD7"/>
    <w:rsid w:val="009304CA"/>
    <w:rsid w:val="00930BAA"/>
    <w:rsid w:val="0093369E"/>
    <w:rsid w:val="00934926"/>
    <w:rsid w:val="00940574"/>
    <w:rsid w:val="009420AB"/>
    <w:rsid w:val="009457D2"/>
    <w:rsid w:val="00947ACF"/>
    <w:rsid w:val="00952DA9"/>
    <w:rsid w:val="009546DB"/>
    <w:rsid w:val="0095662B"/>
    <w:rsid w:val="00974364"/>
    <w:rsid w:val="00974D48"/>
    <w:rsid w:val="00974DE4"/>
    <w:rsid w:val="00976EB8"/>
    <w:rsid w:val="009824CA"/>
    <w:rsid w:val="00982C83"/>
    <w:rsid w:val="00982DBB"/>
    <w:rsid w:val="00984D32"/>
    <w:rsid w:val="0098564C"/>
    <w:rsid w:val="009A0201"/>
    <w:rsid w:val="009A08F5"/>
    <w:rsid w:val="009C4626"/>
    <w:rsid w:val="009C7A3D"/>
    <w:rsid w:val="009D3D39"/>
    <w:rsid w:val="009D432E"/>
    <w:rsid w:val="009D4B89"/>
    <w:rsid w:val="009E105D"/>
    <w:rsid w:val="009E18AC"/>
    <w:rsid w:val="009E7150"/>
    <w:rsid w:val="009F321B"/>
    <w:rsid w:val="00A00D73"/>
    <w:rsid w:val="00A13B89"/>
    <w:rsid w:val="00A13BF4"/>
    <w:rsid w:val="00A204AB"/>
    <w:rsid w:val="00A24331"/>
    <w:rsid w:val="00A24E5B"/>
    <w:rsid w:val="00A31461"/>
    <w:rsid w:val="00A3281C"/>
    <w:rsid w:val="00A40D35"/>
    <w:rsid w:val="00A472B8"/>
    <w:rsid w:val="00A52441"/>
    <w:rsid w:val="00A52592"/>
    <w:rsid w:val="00A571B9"/>
    <w:rsid w:val="00A66C7B"/>
    <w:rsid w:val="00A82D34"/>
    <w:rsid w:val="00A864D2"/>
    <w:rsid w:val="00A87752"/>
    <w:rsid w:val="00A95F82"/>
    <w:rsid w:val="00AA1E2B"/>
    <w:rsid w:val="00AB4AC4"/>
    <w:rsid w:val="00AB6AB2"/>
    <w:rsid w:val="00AC2873"/>
    <w:rsid w:val="00AC42CA"/>
    <w:rsid w:val="00AD23E8"/>
    <w:rsid w:val="00AE09B0"/>
    <w:rsid w:val="00AE6DFE"/>
    <w:rsid w:val="00AF4972"/>
    <w:rsid w:val="00B04D6E"/>
    <w:rsid w:val="00B1088A"/>
    <w:rsid w:val="00B152F8"/>
    <w:rsid w:val="00B16D7F"/>
    <w:rsid w:val="00B17E74"/>
    <w:rsid w:val="00B20313"/>
    <w:rsid w:val="00B21503"/>
    <w:rsid w:val="00B25685"/>
    <w:rsid w:val="00B27B1B"/>
    <w:rsid w:val="00B43118"/>
    <w:rsid w:val="00B43700"/>
    <w:rsid w:val="00B45E13"/>
    <w:rsid w:val="00B47BCD"/>
    <w:rsid w:val="00B50467"/>
    <w:rsid w:val="00B72194"/>
    <w:rsid w:val="00BA500D"/>
    <w:rsid w:val="00BA6619"/>
    <w:rsid w:val="00BB1394"/>
    <w:rsid w:val="00BB5239"/>
    <w:rsid w:val="00BB5B93"/>
    <w:rsid w:val="00BB779D"/>
    <w:rsid w:val="00BC3159"/>
    <w:rsid w:val="00BD79DF"/>
    <w:rsid w:val="00BE3560"/>
    <w:rsid w:val="00BE6BA1"/>
    <w:rsid w:val="00BF317A"/>
    <w:rsid w:val="00BF3BF2"/>
    <w:rsid w:val="00BF40CB"/>
    <w:rsid w:val="00BF5520"/>
    <w:rsid w:val="00BF632A"/>
    <w:rsid w:val="00C0491F"/>
    <w:rsid w:val="00C04AF7"/>
    <w:rsid w:val="00C13367"/>
    <w:rsid w:val="00C172C0"/>
    <w:rsid w:val="00C210F8"/>
    <w:rsid w:val="00C22549"/>
    <w:rsid w:val="00C2368A"/>
    <w:rsid w:val="00C2488B"/>
    <w:rsid w:val="00C356B9"/>
    <w:rsid w:val="00C41A35"/>
    <w:rsid w:val="00C45BCA"/>
    <w:rsid w:val="00C5393B"/>
    <w:rsid w:val="00C55398"/>
    <w:rsid w:val="00C6295D"/>
    <w:rsid w:val="00C76964"/>
    <w:rsid w:val="00C81D3D"/>
    <w:rsid w:val="00C84816"/>
    <w:rsid w:val="00C87228"/>
    <w:rsid w:val="00C930C1"/>
    <w:rsid w:val="00C948B0"/>
    <w:rsid w:val="00C9637B"/>
    <w:rsid w:val="00CA4DEC"/>
    <w:rsid w:val="00CB1F53"/>
    <w:rsid w:val="00CB5827"/>
    <w:rsid w:val="00CC0D5F"/>
    <w:rsid w:val="00CC28B2"/>
    <w:rsid w:val="00CC5782"/>
    <w:rsid w:val="00CC78BC"/>
    <w:rsid w:val="00CD1F84"/>
    <w:rsid w:val="00CD5A3E"/>
    <w:rsid w:val="00CD6C4C"/>
    <w:rsid w:val="00CE68BD"/>
    <w:rsid w:val="00CE776F"/>
    <w:rsid w:val="00CF063B"/>
    <w:rsid w:val="00D030BA"/>
    <w:rsid w:val="00D04599"/>
    <w:rsid w:val="00D046AC"/>
    <w:rsid w:val="00D05497"/>
    <w:rsid w:val="00D05E1F"/>
    <w:rsid w:val="00D112FA"/>
    <w:rsid w:val="00D11DE9"/>
    <w:rsid w:val="00D21BEA"/>
    <w:rsid w:val="00D23347"/>
    <w:rsid w:val="00D32D5F"/>
    <w:rsid w:val="00D42B8B"/>
    <w:rsid w:val="00D511C6"/>
    <w:rsid w:val="00D56A43"/>
    <w:rsid w:val="00D6574F"/>
    <w:rsid w:val="00D7463A"/>
    <w:rsid w:val="00D90D4D"/>
    <w:rsid w:val="00D915C5"/>
    <w:rsid w:val="00D93903"/>
    <w:rsid w:val="00D94B56"/>
    <w:rsid w:val="00D975E5"/>
    <w:rsid w:val="00D976F3"/>
    <w:rsid w:val="00DA330E"/>
    <w:rsid w:val="00DA6A9B"/>
    <w:rsid w:val="00DB077D"/>
    <w:rsid w:val="00DB1227"/>
    <w:rsid w:val="00DB1485"/>
    <w:rsid w:val="00DB6CB1"/>
    <w:rsid w:val="00DC333D"/>
    <w:rsid w:val="00DC3DC3"/>
    <w:rsid w:val="00DC3EA8"/>
    <w:rsid w:val="00DD4AE7"/>
    <w:rsid w:val="00DD6619"/>
    <w:rsid w:val="00DE25F8"/>
    <w:rsid w:val="00DF401D"/>
    <w:rsid w:val="00DF554E"/>
    <w:rsid w:val="00E03944"/>
    <w:rsid w:val="00E05AD8"/>
    <w:rsid w:val="00E05C9E"/>
    <w:rsid w:val="00E1164C"/>
    <w:rsid w:val="00E11B2F"/>
    <w:rsid w:val="00E14907"/>
    <w:rsid w:val="00E16E54"/>
    <w:rsid w:val="00E177F8"/>
    <w:rsid w:val="00E247AD"/>
    <w:rsid w:val="00E310AF"/>
    <w:rsid w:val="00E43ECC"/>
    <w:rsid w:val="00E540BE"/>
    <w:rsid w:val="00E540E2"/>
    <w:rsid w:val="00E61C5E"/>
    <w:rsid w:val="00E6690C"/>
    <w:rsid w:val="00E748BA"/>
    <w:rsid w:val="00E766C8"/>
    <w:rsid w:val="00E8098F"/>
    <w:rsid w:val="00E8455F"/>
    <w:rsid w:val="00E87CFA"/>
    <w:rsid w:val="00E909F4"/>
    <w:rsid w:val="00EA0775"/>
    <w:rsid w:val="00EA1814"/>
    <w:rsid w:val="00EA5C61"/>
    <w:rsid w:val="00EA6887"/>
    <w:rsid w:val="00EA7E7D"/>
    <w:rsid w:val="00EB04FB"/>
    <w:rsid w:val="00EB401B"/>
    <w:rsid w:val="00EC27FF"/>
    <w:rsid w:val="00ED0AA5"/>
    <w:rsid w:val="00ED5F8D"/>
    <w:rsid w:val="00ED7668"/>
    <w:rsid w:val="00EE0FF3"/>
    <w:rsid w:val="00EE236B"/>
    <w:rsid w:val="00EE6480"/>
    <w:rsid w:val="00EF2F1E"/>
    <w:rsid w:val="00EF6712"/>
    <w:rsid w:val="00EF7764"/>
    <w:rsid w:val="00F00AD5"/>
    <w:rsid w:val="00F0320F"/>
    <w:rsid w:val="00F06413"/>
    <w:rsid w:val="00F0745B"/>
    <w:rsid w:val="00F20BD3"/>
    <w:rsid w:val="00F22363"/>
    <w:rsid w:val="00F32249"/>
    <w:rsid w:val="00F43E1D"/>
    <w:rsid w:val="00F47CE2"/>
    <w:rsid w:val="00F53F14"/>
    <w:rsid w:val="00F6026F"/>
    <w:rsid w:val="00F64277"/>
    <w:rsid w:val="00F65A9C"/>
    <w:rsid w:val="00F676A4"/>
    <w:rsid w:val="00F700C7"/>
    <w:rsid w:val="00F702C7"/>
    <w:rsid w:val="00F73A2E"/>
    <w:rsid w:val="00F75891"/>
    <w:rsid w:val="00F76091"/>
    <w:rsid w:val="00F76D90"/>
    <w:rsid w:val="00F81561"/>
    <w:rsid w:val="00F82CDA"/>
    <w:rsid w:val="00F90C19"/>
    <w:rsid w:val="00FA2F2C"/>
    <w:rsid w:val="00FA515E"/>
    <w:rsid w:val="00FA7ED4"/>
    <w:rsid w:val="00FB209C"/>
    <w:rsid w:val="00FB5CB3"/>
    <w:rsid w:val="00FD069A"/>
    <w:rsid w:val="00FF149A"/>
    <w:rsid w:val="00FF2BE6"/>
    <w:rsid w:val="00FF5336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0C6D380"/>
  <w15:docId w15:val="{E9981BB1-AAA9-4E1A-A32F-46C08887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8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4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1"/>
    <w:lsdException w:name="Intense Quote" w:semiHidden="1" w:uiPriority="32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1"/>
    <w:lsdException w:name="Intense Emphasis" w:semiHidden="1" w:uiPriority="23"/>
    <w:lsdException w:name="Subtle Reference" w:semiHidden="1" w:uiPriority="33"/>
    <w:lsdException w:name="Intense Reference" w:semiHidden="1" w:uiPriority="34"/>
    <w:lsdException w:name="Book Title" w:semiHidden="1" w:uiPriority="35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0"/>
    <w:semiHidden/>
    <w:rsid w:val="00952DA9"/>
    <w:pPr>
      <w:spacing w:after="120" w:line="360" w:lineRule="auto"/>
    </w:pPr>
    <w:rPr>
      <w:rFonts w:ascii="Arial" w:hAnsi="Arial" w:cs="Arial"/>
      <w:sz w:val="24"/>
      <w:szCs w:val="22"/>
      <w:lang w:val="en-GB" w:eastAsia="en-US"/>
    </w:rPr>
  </w:style>
  <w:style w:type="paragraph" w:styleId="Heading1">
    <w:name w:val="heading 1"/>
    <w:next w:val="Normal"/>
    <w:link w:val="Heading1Char"/>
    <w:uiPriority w:val="8"/>
    <w:qFormat/>
    <w:rsid w:val="007454E3"/>
    <w:pPr>
      <w:keepNext/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B693C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0B693C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AB4AC4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8F3EE9"/>
    <w:pPr>
      <w:keepNext/>
      <w:keepLines/>
      <w:numPr>
        <w:ilvl w:val="4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8F3EE9"/>
    <w:pPr>
      <w:keepNext/>
      <w:keepLines/>
      <w:numPr>
        <w:ilvl w:val="5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8F3EE9"/>
    <w:pPr>
      <w:keepNext/>
      <w:keepLines/>
      <w:numPr>
        <w:ilvl w:val="6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8F3EE9"/>
    <w:pPr>
      <w:keepNext/>
      <w:keepLines/>
      <w:numPr>
        <w:ilvl w:val="7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8F3EE9"/>
    <w:pPr>
      <w:keepNext/>
      <w:keepLines/>
      <w:numPr>
        <w:ilvl w:val="8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6D516F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NoSpacing">
    <w:name w:val="No Spacing"/>
    <w:link w:val="NoSpacingChar"/>
    <w:uiPriority w:val="1"/>
    <w:qFormat/>
    <w:rsid w:val="00077E7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 w:eastAsia="en-IE"/>
    </w:rPr>
  </w:style>
  <w:style w:type="character" w:customStyle="1" w:styleId="NoSpacingChar">
    <w:name w:val="No Spacing Char"/>
    <w:link w:val="NoSpacing"/>
    <w:uiPriority w:val="14"/>
    <w:semiHidden/>
    <w:rsid w:val="00E8098F"/>
    <w:rPr>
      <w:rFonts w:cs="Calibri"/>
      <w:color w:val="000000"/>
      <w:sz w:val="22"/>
      <w:szCs w:val="22"/>
      <w:u w:color="000000"/>
      <w:bdr w:val="nil"/>
      <w:lang w:val="en-US" w:eastAsia="en-IE"/>
    </w:rPr>
  </w:style>
  <w:style w:type="character" w:customStyle="1" w:styleId="Heading2Char">
    <w:name w:val="Heading 2 Char"/>
    <w:link w:val="Heading2"/>
    <w:uiPriority w:val="9"/>
    <w:rsid w:val="006D516F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link w:val="Heading3"/>
    <w:uiPriority w:val="10"/>
    <w:rsid w:val="006D516F"/>
    <w:rPr>
      <w:rFonts w:ascii="Arial" w:eastAsia="Times New Roman" w:hAnsi="Arial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link w:val="Heading4"/>
    <w:uiPriority w:val="11"/>
    <w:rsid w:val="006D516F"/>
    <w:rPr>
      <w:rFonts w:ascii="Arial" w:eastAsia="Times New Roman" w:hAnsi="Arial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link w:val="Heading5"/>
    <w:uiPriority w:val="19"/>
    <w:semiHidden/>
    <w:rsid w:val="00E8098F"/>
    <w:rPr>
      <w:rFonts w:ascii="Helvetica Neue" w:eastAsia="Times New Roman" w:hAnsi="Helvetica Neue"/>
      <w:color w:val="243F60"/>
      <w:sz w:val="24"/>
      <w:szCs w:val="22"/>
      <w:u w:color="000000"/>
      <w:bdr w:val="nil"/>
      <w:lang w:val="en-US" w:eastAsia="en-IE"/>
    </w:rPr>
  </w:style>
  <w:style w:type="character" w:customStyle="1" w:styleId="Heading6Char">
    <w:name w:val="Heading 6 Char"/>
    <w:link w:val="Heading6"/>
    <w:uiPriority w:val="19"/>
    <w:semiHidden/>
    <w:rsid w:val="00E8098F"/>
    <w:rPr>
      <w:rFonts w:ascii="Helvetica Neue" w:eastAsia="Times New Roman" w:hAnsi="Helvetica Neue"/>
      <w:i/>
      <w:iCs/>
      <w:color w:val="243F60"/>
      <w:sz w:val="24"/>
      <w:szCs w:val="22"/>
      <w:u w:color="000000"/>
      <w:bdr w:val="nil"/>
      <w:lang w:val="en-US" w:eastAsia="en-IE"/>
    </w:rPr>
  </w:style>
  <w:style w:type="character" w:customStyle="1" w:styleId="Heading7Char">
    <w:name w:val="Heading 7 Char"/>
    <w:link w:val="Heading7"/>
    <w:uiPriority w:val="19"/>
    <w:semiHidden/>
    <w:rsid w:val="00E8098F"/>
    <w:rPr>
      <w:rFonts w:ascii="Helvetica Neue" w:eastAsia="Times New Roman" w:hAnsi="Helvetica Neue"/>
      <w:i/>
      <w:iCs/>
      <w:color w:val="404040"/>
      <w:sz w:val="24"/>
      <w:szCs w:val="22"/>
      <w:u w:color="000000"/>
      <w:bdr w:val="nil"/>
      <w:lang w:val="en-US" w:eastAsia="en-IE"/>
    </w:rPr>
  </w:style>
  <w:style w:type="character" w:customStyle="1" w:styleId="Heading8Char">
    <w:name w:val="Heading 8 Char"/>
    <w:link w:val="Heading8"/>
    <w:uiPriority w:val="19"/>
    <w:semiHidden/>
    <w:rsid w:val="00E8098F"/>
    <w:rPr>
      <w:rFonts w:ascii="Helvetica Neue" w:eastAsia="Times New Roman" w:hAnsi="Helvetica Neue"/>
      <w:color w:val="404040"/>
      <w:u w:color="000000"/>
      <w:bdr w:val="nil"/>
      <w:lang w:val="en-US" w:eastAsia="en-IE"/>
    </w:rPr>
  </w:style>
  <w:style w:type="character" w:customStyle="1" w:styleId="Heading9Char">
    <w:name w:val="Heading 9 Char"/>
    <w:link w:val="Heading9"/>
    <w:uiPriority w:val="19"/>
    <w:semiHidden/>
    <w:rsid w:val="00E8098F"/>
    <w:rPr>
      <w:rFonts w:ascii="Helvetica Neue" w:eastAsia="Times New Roman" w:hAnsi="Helvetica Neue"/>
      <w:i/>
      <w:iCs/>
      <w:color w:val="404040"/>
      <w:u w:color="000000"/>
      <w:bdr w:val="nil"/>
      <w:lang w:val="en-US" w:eastAsia="en-IE"/>
    </w:rPr>
  </w:style>
  <w:style w:type="paragraph" w:customStyle="1" w:styleId="CoverEndorsement">
    <w:name w:val="Cover Endorsement"/>
    <w:basedOn w:val="Normal"/>
    <w:uiPriority w:val="3"/>
    <w:rsid w:val="0029147B"/>
    <w:pPr>
      <w:spacing w:line="240" w:lineRule="auto"/>
      <w:contextualSpacing/>
    </w:pPr>
    <w:rPr>
      <w:color w:val="FFFFFF"/>
    </w:rPr>
  </w:style>
  <w:style w:type="paragraph" w:customStyle="1" w:styleId="CoverTitle">
    <w:name w:val="Cover Title"/>
    <w:link w:val="CoverTitleChar"/>
    <w:qFormat/>
    <w:rsid w:val="00AE09B0"/>
    <w:pPr>
      <w:suppressAutoHyphens/>
      <w:contextualSpacing/>
    </w:pPr>
    <w:rPr>
      <w:rFonts w:ascii="Arial" w:hAnsi="Arial" w:cs="Arial"/>
      <w:b/>
      <w:color w:val="004D44"/>
      <w:sz w:val="60"/>
      <w:szCs w:val="60"/>
      <w:lang w:val="en-GB" w:eastAsia="en-US"/>
    </w:rPr>
  </w:style>
  <w:style w:type="paragraph" w:customStyle="1" w:styleId="CoverSubtitle">
    <w:name w:val="Cover Subtitle"/>
    <w:link w:val="CoverSubtitleChar"/>
    <w:autoRedefine/>
    <w:uiPriority w:val="1"/>
    <w:qFormat/>
    <w:rsid w:val="00AE09B0"/>
    <w:pPr>
      <w:spacing w:after="360"/>
      <w:contextualSpacing/>
    </w:pPr>
    <w:rPr>
      <w:rFonts w:ascii="Arial" w:hAnsi="Arial" w:cs="Arial"/>
      <w:color w:val="A39161"/>
      <w:sz w:val="56"/>
      <w:szCs w:val="56"/>
      <w:lang w:val="en-GB" w:eastAsia="en-US"/>
    </w:rPr>
  </w:style>
  <w:style w:type="character" w:customStyle="1" w:styleId="CoverTitleChar">
    <w:name w:val="Cover Title Char"/>
    <w:link w:val="CoverTitle"/>
    <w:rsid w:val="00E8098F"/>
    <w:rPr>
      <w:rFonts w:ascii="Arial" w:hAnsi="Arial" w:cs="Arial"/>
      <w:b/>
      <w:color w:val="004D44"/>
      <w:sz w:val="60"/>
      <w:szCs w:val="60"/>
      <w:lang w:val="en-GB" w:eastAsia="en-US"/>
    </w:rPr>
  </w:style>
  <w:style w:type="paragraph" w:customStyle="1" w:styleId="Foreword">
    <w:name w:val="Foreword"/>
    <w:basedOn w:val="Heading1"/>
    <w:link w:val="ForewordChar"/>
    <w:uiPriority w:val="4"/>
    <w:qFormat/>
    <w:rsid w:val="00C356B9"/>
    <w:pPr>
      <w:numPr>
        <w:numId w:val="0"/>
      </w:numPr>
    </w:pPr>
    <w:rPr>
      <w:noProof/>
    </w:rPr>
  </w:style>
  <w:style w:type="character" w:customStyle="1" w:styleId="CoverSubtitleChar">
    <w:name w:val="Cover Subtitle Char"/>
    <w:link w:val="CoverSubtitle"/>
    <w:uiPriority w:val="1"/>
    <w:rsid w:val="00E8098F"/>
    <w:rPr>
      <w:rFonts w:ascii="Arial" w:hAnsi="Arial" w:cs="Arial"/>
      <w:color w:val="A39161"/>
      <w:sz w:val="56"/>
      <w:szCs w:val="56"/>
      <w:lang w:val="en-GB" w:eastAsia="en-US"/>
    </w:rPr>
  </w:style>
  <w:style w:type="character" w:customStyle="1" w:styleId="ForewordChar">
    <w:name w:val="Foreword Char"/>
    <w:link w:val="Foreword"/>
    <w:uiPriority w:val="4"/>
    <w:rsid w:val="00C356B9"/>
    <w:rPr>
      <w:rFonts w:ascii="Arial" w:eastAsia="Cambria" w:hAnsi="Arial" w:cs="Arial"/>
      <w:b/>
      <w:bCs/>
      <w:noProof/>
      <w:color w:val="004D44"/>
      <w:kern w:val="32"/>
      <w:sz w:val="36"/>
      <w:szCs w:val="32"/>
      <w:u w:color="000000"/>
      <w:bdr w:val="nil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DF55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554E"/>
    <w:rPr>
      <w:rFonts w:ascii="Lato" w:hAnsi="Lato" w:cs="Arial"/>
      <w:sz w:val="22"/>
      <w:szCs w:val="22"/>
      <w:lang w:eastAsia="en-US"/>
    </w:rPr>
  </w:style>
  <w:style w:type="paragraph" w:styleId="FootnoteText">
    <w:name w:val="footnote text"/>
    <w:basedOn w:val="BodyText"/>
    <w:link w:val="FootnoteTextChar"/>
    <w:uiPriority w:val="99"/>
    <w:qFormat/>
    <w:rsid w:val="001B2B1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D516F"/>
    <w:rPr>
      <w:rFonts w:ascii="Arial" w:hAnsi="Arial" w:cs="Arial"/>
      <w:lang w:val="en-GB" w:eastAsia="en-US"/>
    </w:rPr>
  </w:style>
  <w:style w:type="character" w:styleId="FootnoteReference">
    <w:name w:val="footnote reference"/>
    <w:uiPriority w:val="99"/>
    <w:semiHidden/>
    <w:unhideWhenUsed/>
    <w:rsid w:val="0084736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C2488B"/>
  </w:style>
  <w:style w:type="paragraph" w:styleId="BodyText">
    <w:name w:val="Body Text"/>
    <w:basedOn w:val="Normal"/>
    <w:link w:val="BodyTextChar"/>
    <w:uiPriority w:val="5"/>
    <w:qFormat/>
    <w:rsid w:val="00FA515E"/>
  </w:style>
  <w:style w:type="character" w:customStyle="1" w:styleId="BodyTextChar">
    <w:name w:val="Body Text Char"/>
    <w:link w:val="BodyText"/>
    <w:uiPriority w:val="5"/>
    <w:rsid w:val="006D516F"/>
    <w:rPr>
      <w:rFonts w:ascii="Arial" w:hAnsi="Arial" w:cs="Arial"/>
      <w:sz w:val="24"/>
      <w:szCs w:val="22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2488B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2488B"/>
    <w:pPr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95F"/>
    <w:rPr>
      <w:rFonts w:ascii="Tahoma" w:hAnsi="Tahoma" w:cs="Tahoma"/>
      <w:sz w:val="16"/>
      <w:szCs w:val="16"/>
      <w:lang w:eastAsia="en-US"/>
    </w:rPr>
  </w:style>
  <w:style w:type="paragraph" w:customStyle="1" w:styleId="Bullets">
    <w:name w:val="Bullets"/>
    <w:basedOn w:val="Normal"/>
    <w:link w:val="BulletsChar"/>
    <w:autoRedefine/>
    <w:uiPriority w:val="7"/>
    <w:qFormat/>
    <w:rsid w:val="00BB5B93"/>
    <w:pPr>
      <w:numPr>
        <w:numId w:val="7"/>
      </w:numPr>
      <w:ind w:left="714" w:hanging="357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BF317A"/>
    <w:pPr>
      <w:ind w:left="660"/>
    </w:pPr>
  </w:style>
  <w:style w:type="character" w:customStyle="1" w:styleId="BulletsChar">
    <w:name w:val="Bullets Char"/>
    <w:link w:val="Bullets"/>
    <w:uiPriority w:val="7"/>
    <w:rsid w:val="00BB5B93"/>
    <w:rPr>
      <w:rFonts w:ascii="Arial" w:hAnsi="Arial" w:cs="Arial"/>
      <w:sz w:val="24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A76D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/>
      <w:contextualSpacing w:val="0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bdr w:val="none" w:sz="0" w:space="0" w:color="auto"/>
      <w:lang w:val="en-US" w:eastAsia="ja-JP"/>
    </w:rPr>
  </w:style>
  <w:style w:type="character" w:styleId="Hyperlink">
    <w:name w:val="Hyperlink"/>
    <w:uiPriority w:val="99"/>
    <w:unhideWhenUsed/>
    <w:rsid w:val="000A76D4"/>
    <w:rPr>
      <w:color w:val="0000FF"/>
      <w:u w:val="single"/>
    </w:rPr>
  </w:style>
  <w:style w:type="table" w:styleId="TableGrid">
    <w:name w:val="Table Grid"/>
    <w:basedOn w:val="TableNormal"/>
    <w:uiPriority w:val="59"/>
    <w:rsid w:val="00BB139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14"/>
    <w:qFormat/>
    <w:rsid w:val="001A6660"/>
    <w:pPr>
      <w:keepNext/>
      <w:spacing w:line="276" w:lineRule="auto"/>
    </w:pPr>
    <w:rPr>
      <w:b/>
      <w:bCs/>
      <w:color w:val="004D44"/>
      <w:sz w:val="20"/>
      <w:szCs w:val="20"/>
    </w:rPr>
  </w:style>
  <w:style w:type="paragraph" w:customStyle="1" w:styleId="Table-BodyText">
    <w:name w:val="Table - Body Text"/>
    <w:basedOn w:val="Normal"/>
    <w:uiPriority w:val="12"/>
    <w:qFormat/>
    <w:rsid w:val="00B72194"/>
    <w:pPr>
      <w:spacing w:line="240" w:lineRule="auto"/>
    </w:pPr>
  </w:style>
  <w:style w:type="paragraph" w:customStyle="1" w:styleId="Table-Bullets">
    <w:name w:val="Table - Bullets"/>
    <w:basedOn w:val="Table-BodyText"/>
    <w:uiPriority w:val="13"/>
    <w:qFormat/>
    <w:rsid w:val="004B16B0"/>
    <w:pPr>
      <w:numPr>
        <w:numId w:val="8"/>
      </w:numPr>
    </w:pPr>
    <w:rPr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FA2"/>
    <w:rPr>
      <w:color w:val="605E5C"/>
      <w:shd w:val="clear" w:color="auto" w:fill="E1DFDD"/>
    </w:rPr>
  </w:style>
  <w:style w:type="paragraph" w:customStyle="1" w:styleId="CoverDate">
    <w:name w:val="Cover Date"/>
    <w:autoRedefine/>
    <w:uiPriority w:val="2"/>
    <w:qFormat/>
    <w:rsid w:val="007A037F"/>
    <w:rPr>
      <w:rFonts w:ascii="Arial" w:hAnsi="Arial" w:cs="Arial"/>
      <w:color w:val="A39161"/>
      <w:sz w:val="44"/>
      <w:szCs w:val="56"/>
      <w:lang w:val="en-GB" w:eastAsia="en-US"/>
    </w:rPr>
  </w:style>
  <w:style w:type="character" w:styleId="Emphasis">
    <w:name w:val="Emphasis"/>
    <w:basedOn w:val="DefaultParagraphFont"/>
    <w:uiPriority w:val="20"/>
    <w:qFormat/>
    <w:rsid w:val="00F702C7"/>
    <w:rPr>
      <w:b/>
      <w:i w:val="0"/>
      <w:iCs/>
      <w:color w:val="004D44"/>
    </w:rPr>
  </w:style>
  <w:style w:type="paragraph" w:customStyle="1" w:styleId="Default">
    <w:name w:val="Default"/>
    <w:rsid w:val="007A03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7A0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A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npws.ie/farmers-and-landowners/activities-requiring-consent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pcengagementscheme@npws.gov.ie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ov.ie/ga/eagraiocht/an-roinn-tithiochta-rialtais-aituil-agus-oidhreachta/" TargetMode="External"/><Relationship Id="rId25" Type="http://schemas.openxmlformats.org/officeDocument/2006/relationships/hyperlink" Target="mailto:pcengagementscheme@npws.gov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ie/ga/eagraiocht/an-roinn-tithiochta-rialtais-aituil-agus-oidhreachta/" TargetMode="External"/><Relationship Id="rId20" Type="http://schemas.openxmlformats.org/officeDocument/2006/relationships/hyperlink" Target="mailto:pceengagementscheme@npws.gov.ie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pcengagementscheme@npws.gov.ie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3.png"/><Relationship Id="rId28" Type="http://schemas.openxmlformats.org/officeDocument/2006/relationships/hyperlink" Target="https://www.gov.ie/ga/eagraiocht/an-roinn-tithiochta-rialtais-aituil-agus-oidhreachta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npws.ie/development-consultation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s://www.housing.gov.ie/sites/default/files/publications/files/data_protection_policy.pdf%20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pws.ie/protected-sites/sac" TargetMode="External"/><Relationship Id="rId2" Type="http://schemas.openxmlformats.org/officeDocument/2006/relationships/hyperlink" Target="https://ec.europa.eu/environment/nature/legislation/birdsdirective/index_en.htm" TargetMode="External"/><Relationship Id="rId1" Type="http://schemas.openxmlformats.org/officeDocument/2006/relationships/hyperlink" Target="https://ec.europa.eu/environment/nature/legislation/habitatsdirective/index_en.htm" TargetMode="External"/><Relationship Id="rId4" Type="http://schemas.openxmlformats.org/officeDocument/2006/relationships/hyperlink" Target="https://www.npws.ie/protected-sites/s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4ed931-3605-4636-9c25-8f4b425f6a0c">
      <Value>117</Value>
      <Value>25</Value>
      <Value>115</Value>
      <Value>28</Value>
    </TaxCatchAll>
    <eDocs_SeriesSubSeriesTaxHTField0 xmlns="6ff68605-fad0-459d-94ea-50de8586bc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eb712c50-8dde-49fc-8a90-737c0c94a12f</TermId>
        </TermInfo>
      </Terms>
    </eDocs_SeriesSubSeriesTaxHTField0>
    <eDocs_YearTaxHTField0 xmlns="6ff68605-fad0-459d-94ea-50de8586bc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7b4c7b96-7bca-4c24-a260-53b010cf8920</TermId>
        </TermInfo>
      </Terms>
    </eDocs_YearTaxHTField0>
    <eDocs_FileStatus xmlns="http://schemas.microsoft.com/sharepoint/v3">Live</eDocs_FileStatus>
    <IconOverlay xmlns="http://schemas.microsoft.com/sharepoint/v4" xsi:nil="true"/>
    <eDocs_DocumentTopicsTaxHTField0 xmlns="6ff68605-fad0-459d-94ea-50de8586bc0f">
      <Terms xmlns="http://schemas.microsoft.com/office/infopath/2007/PartnerControls"/>
    </eDocs_DocumentTopicsTaxHTField0>
    <OCRLastProcessed xmlns="http://schemas.microsoft.com/sharepoint/v3" xsi:nil="true"/>
    <eDocs_FileName xmlns="http://schemas.microsoft.com/sharepoint/v3">HCBSCU002-005-2023</eDocs_FileName>
    <eDocs_FileTopicsTaxHTField0 xmlns="6ff68605-fad0-459d-94ea-50de8586bc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Peat</TermName>
          <TermId xmlns="http://schemas.microsoft.com/office/infopath/2007/PartnerControls">f1dc9903-3931-4071-9394-477e89ab345b</TermId>
        </TermInfo>
      </Terms>
    </eDocs_FileTopicsTaxHTField0>
    <eDocs_SecurityClassificationTaxHTField0 xmlns="6ff68605-fad0-459d-94ea-50de8586bc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</documentManagement>
</p:propertie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358B5A6193E5244850F0006491B8DEF" ma:contentTypeVersion="24" ma:contentTypeDescription="Create a new document for eDocs" ma:contentTypeScope="" ma:versionID="dbc0d8abb4eae9bdbdf3bc3502fd4c70">
  <xsd:schema xmlns:xsd="http://www.w3.org/2001/XMLSchema" xmlns:xs="http://www.w3.org/2001/XMLSchema" xmlns:p="http://schemas.microsoft.com/office/2006/metadata/properties" xmlns:ns1="http://schemas.microsoft.com/sharepoint/v3" xmlns:ns2="6ff68605-fad0-459d-94ea-50de8586bc0f" xmlns:ns3="814ed931-3605-4636-9c25-8f4b425f6a0c" xmlns:ns4="http://schemas.microsoft.com/sharepoint/v4" targetNamespace="http://schemas.microsoft.com/office/2006/metadata/properties" ma:root="true" ma:fieldsID="413e940cee60a0cd7e441bd0fe9c5400" ns1:_="" ns2:_="" ns3:_="" ns4:_="">
    <xsd:import namespace="http://schemas.microsoft.com/sharepoint/v3"/>
    <xsd:import namespace="6ff68605-fad0-459d-94ea-50de8586bc0f"/>
    <xsd:import namespace="814ed931-3605-4636-9c25-8f4b425f6a0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  <xsd:element ref="ns4:IconOverlay" minOccurs="0"/>
                <xsd:element ref="ns1:_vti_ItemHoldRecordStatus" minOccurs="0"/>
                <xsd:element ref="ns1:OCRLastProces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20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OCRLastProcessed" ma:index="27" nillable="true" ma:displayName="OCR Last Processed" ma:format="DateTime" ma:hidden="true" ma:internalName="OC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68605-fad0-459d-94ea-50de8586bc0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8" nillable="true" ma:taxonomy="true" ma:internalName="eDocs_FileTopicsTaxHTField0" ma:taxonomyFieldName="eDocs_FileTopics" ma:displayName="File Topics" ma:default="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1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28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ed931-3605-4636-9c25-8f4b425f6a0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3486acb-06fd-44cc-ab0f-c1b8b4b3219f}" ma:internalName="TaxCatchAll" ma:showField="CatchAllData" ma:web="814ed931-3605-4636-9c25-8f4b425f6a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DF02-781E-4829-B9BB-88E77665DA05}">
  <ds:schemaRefs>
    <ds:schemaRef ds:uri="http://purl.org/dc/elements/1.1/"/>
    <ds:schemaRef ds:uri="http://schemas.microsoft.com/office/2006/metadata/properties"/>
    <ds:schemaRef ds:uri="http://schemas.microsoft.com/sharepoint/v4"/>
    <ds:schemaRef ds:uri="http://schemas.microsoft.com/sharepoint/v3"/>
    <ds:schemaRef ds:uri="http://purl.org/dc/terms/"/>
    <ds:schemaRef ds:uri="6ff68605-fad0-459d-94ea-50de8586bc0f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14ed931-3605-4636-9c25-8f4b425f6a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A31145-BEBB-426A-BAAE-FAC0DE3DF1B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FE2772D-B7B3-47C9-AC0D-EF7828D274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DE4CD3-6A83-496D-BFA8-E43BA2C3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f68605-fad0-459d-94ea-50de8586bc0f"/>
    <ds:schemaRef ds:uri="814ed931-3605-4636-9c25-8f4b425f6a0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53484C-0657-4E6A-AE28-7C1122BEBAE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92BDB87-8D60-49AA-8F17-3BCEBACD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992</Words>
  <Characters>5661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DCENR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McGee</dc:creator>
  <cp:keywords/>
  <cp:lastModifiedBy>Zarah Finn (Housing)</cp:lastModifiedBy>
  <cp:revision>2</cp:revision>
  <cp:lastPrinted>2022-11-25T12:16:00Z</cp:lastPrinted>
  <dcterms:created xsi:type="dcterms:W3CDTF">2023-03-24T16:17:00Z</dcterms:created>
  <dcterms:modified xsi:type="dcterms:W3CDTF">2023-03-24T16:17:00Z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0x0101000BC94875665D404BB1351B53C41FD2C000E358B5A6193E5244850F0006491B8DEF</vt:lpwstr>
  </property>
  <property fmtid="{D5CDD505-2E9C-101B-9397-08002B2CF9AE}" pid="3" name="eDocs_SecurityClassification">
    <vt:lpwstr>28;#Unclassified|38981149-6ab4-492e-b035-5180b1eb9314</vt:lpwstr>
  </property>
  <property fmtid="{D5CDD505-2E9C-101B-9397-08002B2CF9AE}" pid="4" name="eDocs_Year">
    <vt:lpwstr>115;#2023|7b4c7b96-7bca-4c24-a260-53b010cf8920</vt:lpwstr>
  </property>
  <property fmtid="{D5CDD505-2E9C-101B-9397-08002B2CF9AE}" pid="5" name="eDocs_SeriesSubSeries">
    <vt:lpwstr>25;#002|eb712c50-8dde-49fc-8a90-737c0c94a12f</vt:lpwstr>
  </property>
  <property fmtid="{D5CDD505-2E9C-101B-9397-08002B2CF9AE}" pid="6" name="eDocs_FileTopics">
    <vt:lpwstr>117;#Peat|f1dc9903-3931-4071-9394-477e89ab345b</vt:lpwstr>
  </property>
  <property fmtid="{D5CDD505-2E9C-101B-9397-08002B2CF9AE}" pid="7" name="eDocs_DocumentTopics">
    <vt:lpwstr/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